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87" w:rsidRPr="004449EB" w:rsidRDefault="004449EB" w:rsidP="004449EB">
      <w:pPr>
        <w:jc w:val="center"/>
        <w:rPr>
          <w:b/>
          <w:sz w:val="26"/>
          <w:szCs w:val="26"/>
        </w:rPr>
      </w:pPr>
      <w:r w:rsidRPr="004449EB">
        <w:rPr>
          <w:b/>
          <w:sz w:val="26"/>
          <w:szCs w:val="26"/>
        </w:rPr>
        <w:t>ДОГОВОР № ___</w:t>
      </w:r>
    </w:p>
    <w:p w:rsidR="004449EB" w:rsidRDefault="004449EB" w:rsidP="004449EB">
      <w:pPr>
        <w:jc w:val="center"/>
        <w:rPr>
          <w:b/>
          <w:sz w:val="26"/>
          <w:szCs w:val="26"/>
        </w:rPr>
      </w:pPr>
      <w:r w:rsidRPr="004449EB">
        <w:rPr>
          <w:b/>
          <w:sz w:val="26"/>
          <w:szCs w:val="26"/>
        </w:rPr>
        <w:t>НА ВЫПОЛННЕНИЕ ПОГРУЗОЧНО-РАЗГРУЗОЧНЫХ РАБОТ И ОКАЗАНИЕ УСЛУГ, СВЯЗАННЫХ С ПЕРЕВОЗКОЙ</w:t>
      </w:r>
      <w:r w:rsidR="00BE0F29">
        <w:rPr>
          <w:b/>
          <w:sz w:val="26"/>
          <w:szCs w:val="26"/>
        </w:rPr>
        <w:t xml:space="preserve"> </w:t>
      </w:r>
      <w:r w:rsidRPr="004449EB">
        <w:rPr>
          <w:b/>
          <w:sz w:val="26"/>
          <w:szCs w:val="26"/>
        </w:rPr>
        <w:t>ГРУЗА</w:t>
      </w:r>
    </w:p>
    <w:p w:rsidR="004449EB" w:rsidRDefault="004449EB" w:rsidP="004449EB">
      <w:pPr>
        <w:spacing w:after="0" w:line="240" w:lineRule="auto"/>
        <w:jc w:val="center"/>
        <w:rPr>
          <w:b/>
          <w:sz w:val="26"/>
          <w:szCs w:val="26"/>
        </w:rPr>
      </w:pPr>
    </w:p>
    <w:p w:rsidR="004449EB" w:rsidRDefault="004449EB" w:rsidP="004449E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г. Витебск                                                                                             </w:t>
      </w:r>
      <w:r w:rsidR="00E74276">
        <w:rPr>
          <w:sz w:val="26"/>
          <w:szCs w:val="26"/>
        </w:rPr>
        <w:t xml:space="preserve">           </w:t>
      </w:r>
      <w:proofErr w:type="gramStart"/>
      <w:r w:rsidR="00E74276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___» ____________ г.</w:t>
      </w:r>
    </w:p>
    <w:p w:rsidR="004449EB" w:rsidRDefault="004449EB" w:rsidP="004449EB">
      <w:pPr>
        <w:spacing w:after="0" w:line="240" w:lineRule="auto"/>
        <w:rPr>
          <w:sz w:val="26"/>
          <w:szCs w:val="26"/>
        </w:rPr>
      </w:pPr>
    </w:p>
    <w:p w:rsidR="004449EB" w:rsidRDefault="004449EB" w:rsidP="004449E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 «Витебское отделение Белорусской железной дороги» в лице начальника </w:t>
      </w:r>
      <w:proofErr w:type="spellStart"/>
      <w:r>
        <w:rPr>
          <w:sz w:val="26"/>
          <w:szCs w:val="26"/>
        </w:rPr>
        <w:t>Витебскгрузсервис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Машкетова</w:t>
      </w:r>
      <w:proofErr w:type="spellEnd"/>
      <w:r>
        <w:rPr>
          <w:sz w:val="26"/>
          <w:szCs w:val="26"/>
        </w:rPr>
        <w:t xml:space="preserve"> И.А., действующего на имени УП «Витебское отделение Белорусской железной дороги» на основании доверенности № 76-25-10/136 выданной 09.04.2024, именуемое в дальнейшем </w:t>
      </w:r>
      <w:r w:rsidRPr="003D3AB3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, с одной стороны и </w:t>
      </w:r>
      <w:r w:rsidR="003D3AB3">
        <w:rPr>
          <w:sz w:val="26"/>
          <w:szCs w:val="26"/>
        </w:rPr>
        <w:t>__________________________</w:t>
      </w:r>
      <w:r w:rsidR="00E74276">
        <w:rPr>
          <w:sz w:val="26"/>
          <w:szCs w:val="26"/>
        </w:rPr>
        <w:t>______________</w:t>
      </w:r>
      <w:r w:rsidR="003D3AB3">
        <w:rPr>
          <w:sz w:val="26"/>
          <w:szCs w:val="26"/>
        </w:rPr>
        <w:t xml:space="preserve"> именуемый (</w:t>
      </w:r>
      <w:proofErr w:type="spellStart"/>
      <w:r w:rsidR="003D3AB3">
        <w:rPr>
          <w:sz w:val="26"/>
          <w:szCs w:val="26"/>
        </w:rPr>
        <w:t>ое</w:t>
      </w:r>
      <w:proofErr w:type="spellEnd"/>
      <w:r w:rsidR="003D3AB3">
        <w:rPr>
          <w:sz w:val="26"/>
          <w:szCs w:val="26"/>
        </w:rPr>
        <w:t xml:space="preserve">) в дальнейшем </w:t>
      </w:r>
      <w:r w:rsidR="003D3AB3" w:rsidRPr="003D3AB3">
        <w:rPr>
          <w:b/>
          <w:sz w:val="26"/>
          <w:szCs w:val="26"/>
        </w:rPr>
        <w:t>«Заказчик»</w:t>
      </w:r>
      <w:r w:rsidR="003D3AB3">
        <w:rPr>
          <w:sz w:val="26"/>
          <w:szCs w:val="26"/>
        </w:rPr>
        <w:t>, в лице ________</w:t>
      </w:r>
      <w:r w:rsidR="00E74276">
        <w:rPr>
          <w:sz w:val="26"/>
          <w:szCs w:val="26"/>
        </w:rPr>
        <w:t>______________________________</w:t>
      </w:r>
      <w:r w:rsidR="003D3AB3">
        <w:rPr>
          <w:sz w:val="26"/>
          <w:szCs w:val="26"/>
        </w:rPr>
        <w:t>, действующего на основании __________________________________________</w:t>
      </w:r>
      <w:r w:rsidR="00E74276">
        <w:rPr>
          <w:sz w:val="26"/>
          <w:szCs w:val="26"/>
        </w:rPr>
        <w:t>_______</w:t>
      </w:r>
      <w:r w:rsidR="003D3AB3">
        <w:rPr>
          <w:sz w:val="26"/>
          <w:szCs w:val="26"/>
        </w:rPr>
        <w:t xml:space="preserve"> с другой стороны, заключили настоящий договор (далее - договор) о нижеследующем:</w:t>
      </w:r>
    </w:p>
    <w:p w:rsidR="003D3AB3" w:rsidRDefault="003D3AB3" w:rsidP="004449EB">
      <w:pPr>
        <w:spacing w:after="0" w:line="240" w:lineRule="auto"/>
        <w:jc w:val="both"/>
        <w:rPr>
          <w:sz w:val="26"/>
          <w:szCs w:val="26"/>
        </w:rPr>
      </w:pPr>
    </w:p>
    <w:p w:rsidR="003D3AB3" w:rsidRPr="003D3AB3" w:rsidRDefault="003D3AB3" w:rsidP="003D3AB3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6"/>
          <w:szCs w:val="26"/>
        </w:rPr>
      </w:pPr>
      <w:r w:rsidRPr="003D3AB3">
        <w:rPr>
          <w:b/>
          <w:sz w:val="26"/>
          <w:szCs w:val="26"/>
        </w:rPr>
        <w:t>ПРЕДМЕТ ДОГОВОРА</w:t>
      </w:r>
    </w:p>
    <w:p w:rsidR="003D3AB3" w:rsidRDefault="003D3AB3" w:rsidP="003D3AB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договором </w:t>
      </w:r>
      <w:r w:rsidRPr="003D3AB3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 принимает на себя обязательства выполнять погрузочно-разгрузочные работы и оказывать услуги по хранению грузов на открытых площадках и крытых складах, другие виды услуг на грузовых терминалах </w:t>
      </w:r>
      <w:r w:rsidRPr="003D3AB3">
        <w:rPr>
          <w:b/>
          <w:sz w:val="26"/>
          <w:szCs w:val="26"/>
        </w:rPr>
        <w:t>«Исполнителя»</w:t>
      </w:r>
      <w:r>
        <w:rPr>
          <w:sz w:val="26"/>
          <w:szCs w:val="26"/>
        </w:rPr>
        <w:t xml:space="preserve">, связанных с перевозкой грузов, а </w:t>
      </w:r>
      <w:r w:rsidRPr="003D3AB3">
        <w:rPr>
          <w:b/>
          <w:sz w:val="26"/>
          <w:szCs w:val="26"/>
        </w:rPr>
        <w:t>«Заказчик»</w:t>
      </w:r>
      <w:r>
        <w:rPr>
          <w:sz w:val="26"/>
          <w:szCs w:val="26"/>
        </w:rPr>
        <w:t xml:space="preserve"> принять исполнение и оплатить выполненные работы и оказанные услуги.</w:t>
      </w:r>
    </w:p>
    <w:p w:rsidR="003D3AB3" w:rsidRDefault="003D3AB3" w:rsidP="003D3AB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исполнении договора </w:t>
      </w:r>
      <w:r w:rsidRPr="00A279DC">
        <w:rPr>
          <w:b/>
          <w:sz w:val="26"/>
          <w:szCs w:val="26"/>
        </w:rPr>
        <w:t>«Стороны»</w:t>
      </w:r>
      <w:r>
        <w:rPr>
          <w:sz w:val="26"/>
          <w:szCs w:val="26"/>
        </w:rPr>
        <w:t xml:space="preserve"> руководствуются Уставом железнодорожного транспорта общего пользования (далее – Устав)</w:t>
      </w:r>
      <w:r w:rsidR="00BE0F29">
        <w:rPr>
          <w:sz w:val="26"/>
          <w:szCs w:val="26"/>
        </w:rPr>
        <w:t>, п</w:t>
      </w:r>
      <w:r w:rsidR="00A279DC">
        <w:rPr>
          <w:sz w:val="26"/>
          <w:szCs w:val="26"/>
        </w:rPr>
        <w:t>равилами перевозок грузов железнодорожным транспортом общего пользования (далее – ППГ) и другими нормативными правовыми актами в части организации и выполнения погрузочно-разгрузочных работ.</w:t>
      </w:r>
    </w:p>
    <w:p w:rsidR="00A279DC" w:rsidRDefault="00A279DC" w:rsidP="00A279DC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:rsidR="00A279DC" w:rsidRDefault="00A279DC" w:rsidP="00A279DC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6"/>
          <w:szCs w:val="26"/>
        </w:rPr>
      </w:pPr>
      <w:r w:rsidRPr="00A279DC">
        <w:rPr>
          <w:b/>
          <w:sz w:val="26"/>
          <w:szCs w:val="26"/>
        </w:rPr>
        <w:t>ОБЯЗАТЕЛЬСТВА СТОРОН</w:t>
      </w:r>
    </w:p>
    <w:p w:rsidR="00A279DC" w:rsidRDefault="00A279DC" w:rsidP="00A279DC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Обязанности </w:t>
      </w:r>
      <w:r w:rsidRPr="00A279DC">
        <w:rPr>
          <w:b/>
          <w:sz w:val="26"/>
          <w:szCs w:val="26"/>
        </w:rPr>
        <w:t>«Исполнителя»:</w:t>
      </w:r>
    </w:p>
    <w:p w:rsidR="00A279DC" w:rsidRDefault="00A279DC" w:rsidP="00A279D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Оказывает </w:t>
      </w:r>
      <w:r w:rsidRPr="00A279DC">
        <w:rPr>
          <w:b/>
          <w:sz w:val="26"/>
          <w:szCs w:val="26"/>
        </w:rPr>
        <w:t>«Заказчику»</w:t>
      </w:r>
      <w:r>
        <w:rPr>
          <w:sz w:val="26"/>
          <w:szCs w:val="26"/>
        </w:rPr>
        <w:t xml:space="preserve"> услуги, связанные с организацией перевозки грузов железнодорожным и автомобильным транспортом, в том числе принимает грузы к перевозке, отправлению, выдаче и погрузке-выгрузке.</w:t>
      </w:r>
    </w:p>
    <w:p w:rsidR="00A279DC" w:rsidRDefault="00A279DC" w:rsidP="00A279D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Производит выгрузку грузов без дополнительного согласования с </w:t>
      </w:r>
      <w:r w:rsidRPr="00A279DC">
        <w:rPr>
          <w:b/>
          <w:sz w:val="26"/>
          <w:szCs w:val="26"/>
        </w:rPr>
        <w:t>«Заказчиком»</w:t>
      </w:r>
      <w:r>
        <w:rPr>
          <w:sz w:val="26"/>
          <w:szCs w:val="26"/>
        </w:rPr>
        <w:t xml:space="preserve">, за исключением случаев предоставления </w:t>
      </w:r>
      <w:r w:rsidRPr="00A279DC">
        <w:rPr>
          <w:b/>
          <w:sz w:val="26"/>
          <w:szCs w:val="26"/>
        </w:rPr>
        <w:t>«Заказчиком»</w:t>
      </w:r>
      <w:r>
        <w:rPr>
          <w:sz w:val="26"/>
          <w:szCs w:val="26"/>
        </w:rPr>
        <w:t xml:space="preserve"> письменного заявления на свое участие в выгрузке груза.</w:t>
      </w:r>
    </w:p>
    <w:p w:rsidR="00A279DC" w:rsidRDefault="00A279DC" w:rsidP="00A279D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невыполнения </w:t>
      </w:r>
      <w:r w:rsidRPr="00E74276">
        <w:rPr>
          <w:b/>
          <w:sz w:val="26"/>
          <w:szCs w:val="26"/>
        </w:rPr>
        <w:t>«Заказчиком»</w:t>
      </w:r>
      <w:r>
        <w:rPr>
          <w:sz w:val="26"/>
          <w:szCs w:val="26"/>
        </w:rPr>
        <w:t xml:space="preserve"> условий пунктов 2.2.10, 5.4, 5.5 договора</w:t>
      </w:r>
      <w:r w:rsidR="00E74276">
        <w:rPr>
          <w:sz w:val="26"/>
          <w:szCs w:val="26"/>
        </w:rPr>
        <w:t>, начисляет плату за хранение груза в пятикратном размере от установленного тарифа и (или) имеет право распорядиться грузом по своему усмотрению в рамках действующего законодательства Республики Беларусь.</w:t>
      </w:r>
    </w:p>
    <w:p w:rsidR="00E74276" w:rsidRDefault="00E74276" w:rsidP="00A279D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взвешивание груза на вагонных и автомобильных весах, реализацию запорно-пломбировочных устройств, хранение грузов и контейнеров до вывоза их с территории </w:t>
      </w:r>
      <w:r w:rsidRPr="00E74276">
        <w:rPr>
          <w:b/>
          <w:sz w:val="26"/>
          <w:szCs w:val="26"/>
        </w:rPr>
        <w:t>«Исполнителя»</w:t>
      </w:r>
      <w:r>
        <w:rPr>
          <w:sz w:val="26"/>
          <w:szCs w:val="26"/>
        </w:rPr>
        <w:t>.</w:t>
      </w:r>
    </w:p>
    <w:p w:rsidR="002146CA" w:rsidRDefault="002146CA" w:rsidP="00A279D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железобетонных изделий производит выгрузку по инструкции грузополучателя, по предоставленной схеме складирования на площадке и в его присутствии.</w:t>
      </w:r>
    </w:p>
    <w:p w:rsidR="002146CA" w:rsidRDefault="002146CA" w:rsidP="00A279D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поступлении грузов в смерзшемся или слежавшемся состоянии незамедлительно уведомляет </w:t>
      </w:r>
      <w:r w:rsidRPr="002146CA">
        <w:rPr>
          <w:b/>
          <w:sz w:val="26"/>
          <w:szCs w:val="26"/>
        </w:rPr>
        <w:t>«Заказчика»</w:t>
      </w:r>
      <w:r>
        <w:rPr>
          <w:sz w:val="26"/>
          <w:szCs w:val="26"/>
        </w:rPr>
        <w:t xml:space="preserve"> о состоянии груза.</w:t>
      </w:r>
    </w:p>
    <w:p w:rsidR="002146CA" w:rsidRDefault="002146CA" w:rsidP="00A279D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неисполнения пункта 2.2.8. </w:t>
      </w:r>
      <w:r w:rsidRPr="002146CA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 выполняет дополнительные работы по восстановлению сыпучести и очистке вагонов от намерзшего и слежавшегося груза.</w:t>
      </w:r>
    </w:p>
    <w:p w:rsidR="0086048D" w:rsidRDefault="0086048D" w:rsidP="0086048D">
      <w:pPr>
        <w:pStyle w:val="a3"/>
        <w:numPr>
          <w:ilvl w:val="1"/>
          <w:numId w:val="1"/>
        </w:numPr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Обязанности </w:t>
      </w:r>
      <w:r w:rsidRPr="0086048D">
        <w:rPr>
          <w:b/>
          <w:sz w:val="26"/>
          <w:szCs w:val="26"/>
        </w:rPr>
        <w:t>«Заказчика»</w:t>
      </w:r>
      <w:r>
        <w:rPr>
          <w:sz w:val="26"/>
          <w:szCs w:val="26"/>
        </w:rPr>
        <w:t>:</w:t>
      </w:r>
    </w:p>
    <w:p w:rsidR="0086048D" w:rsidRDefault="0086048D" w:rsidP="0086048D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Подает заявку на станцию погрузки УП «Витебское отделение Белорусской железной дороги» на подачу вагонов под погрузку грузов и обеспечивает своевременное оформление </w:t>
      </w:r>
      <w:r>
        <w:rPr>
          <w:sz w:val="26"/>
          <w:szCs w:val="26"/>
        </w:rPr>
        <w:lastRenderedPageBreak/>
        <w:t xml:space="preserve">перевозочных документов (железнодорожную накладную, декларации и др.) на прибывший и отправляемый груз, выполняет необходимый перечень действий в соответствии с нормативными правовыми актами, регулирующими деятельность железнодорожного транспорта общего пользования, либо поручает выполнение указанных действий </w:t>
      </w:r>
      <w:r w:rsidRPr="0086048D">
        <w:rPr>
          <w:b/>
          <w:sz w:val="26"/>
          <w:szCs w:val="26"/>
        </w:rPr>
        <w:t>«Исполнителю»</w:t>
      </w:r>
      <w:r>
        <w:rPr>
          <w:sz w:val="26"/>
          <w:szCs w:val="26"/>
        </w:rPr>
        <w:t>.</w:t>
      </w:r>
    </w:p>
    <w:p w:rsidR="0086048D" w:rsidRDefault="0086048D" w:rsidP="0086048D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необходимости совершения </w:t>
      </w:r>
      <w:r w:rsidRPr="0086048D">
        <w:rPr>
          <w:b/>
          <w:sz w:val="26"/>
          <w:szCs w:val="26"/>
        </w:rPr>
        <w:t>«Исполнителем»</w:t>
      </w:r>
      <w:r>
        <w:rPr>
          <w:sz w:val="26"/>
          <w:szCs w:val="26"/>
        </w:rPr>
        <w:t xml:space="preserve"> от имени </w:t>
      </w:r>
      <w:r w:rsidRPr="0086048D">
        <w:rPr>
          <w:b/>
          <w:sz w:val="26"/>
          <w:szCs w:val="26"/>
        </w:rPr>
        <w:t xml:space="preserve">«Заказчика» </w:t>
      </w:r>
      <w:r>
        <w:rPr>
          <w:sz w:val="26"/>
          <w:szCs w:val="26"/>
        </w:rPr>
        <w:t xml:space="preserve">действий по получению грузов, прибывших в адрес </w:t>
      </w:r>
      <w:r w:rsidRPr="00EF0003">
        <w:rPr>
          <w:b/>
          <w:sz w:val="26"/>
          <w:szCs w:val="26"/>
        </w:rPr>
        <w:t>«Заказчика»</w:t>
      </w:r>
      <w:r>
        <w:rPr>
          <w:sz w:val="26"/>
          <w:szCs w:val="26"/>
        </w:rPr>
        <w:t>, подписанию и получению накопительных карточек, коммерческих актов, актов общей формы, нарядов формы ФТУ-75, оформлению международной транспортной накладной (</w:t>
      </w:r>
      <w:r>
        <w:rPr>
          <w:sz w:val="26"/>
          <w:szCs w:val="26"/>
          <w:lang w:val="en-US"/>
        </w:rPr>
        <w:t>CMR</w:t>
      </w:r>
      <w:r>
        <w:rPr>
          <w:sz w:val="26"/>
          <w:szCs w:val="26"/>
        </w:rPr>
        <w:t xml:space="preserve">), подписанию памяток приемосдатчика, составлению и подписанию пересылочных накладных и других документов, связанных с перевозкой, заключает с </w:t>
      </w:r>
      <w:r w:rsidRPr="00EF0003">
        <w:rPr>
          <w:b/>
          <w:sz w:val="26"/>
          <w:szCs w:val="26"/>
        </w:rPr>
        <w:t>«Исполнителем»</w:t>
      </w:r>
      <w:r>
        <w:rPr>
          <w:sz w:val="26"/>
          <w:szCs w:val="26"/>
        </w:rPr>
        <w:t xml:space="preserve"> соответствующий договор поручения.</w:t>
      </w:r>
    </w:p>
    <w:p w:rsidR="00EF0003" w:rsidRDefault="00FC5142" w:rsidP="0086048D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Предоставляет к перевозке грузы, подготовленные таким образом, чтобы обеспечивалась транспортабельность, безопасность движения и сохранность их в пути следования. Тара (поддоны, упаковка) должна быть очищена от остатков ранее перевозимого груза, в исправном состоянии, соответствовать требованиям при перевозке железнодорожным транспортом, установленным ГОСТам, СМГС, Уставом, ППГ, техническими условиями размещения и крепления грузов</w:t>
      </w:r>
      <w:r w:rsidR="00BE0F29">
        <w:rPr>
          <w:sz w:val="26"/>
          <w:szCs w:val="26"/>
        </w:rPr>
        <w:t xml:space="preserve"> (Приложение 3 к СМГС), (далее – ТУ)</w:t>
      </w:r>
      <w:r>
        <w:rPr>
          <w:sz w:val="26"/>
          <w:szCs w:val="26"/>
        </w:rPr>
        <w:t>. Объединить мелкие тарные места в более крупные путем увязки в связки или упаковки в соответствующую тару. Грузы, их тара (поддоны, упаковка) должны обеспечивать возможность применения средств механизации при погрузочно-разгрузочных работах.</w:t>
      </w:r>
    </w:p>
    <w:p w:rsidR="00FC5142" w:rsidRDefault="00FC5142" w:rsidP="0086048D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Предоставляет реквизиты </w:t>
      </w:r>
      <w:r w:rsidR="00F20862">
        <w:rPr>
          <w:sz w:val="26"/>
          <w:szCs w:val="26"/>
        </w:rPr>
        <w:t xml:space="preserve">для погрузки и крепления грузов (проволоку, доски, брусья и др.), предусмотренные действующими </w:t>
      </w:r>
      <w:r w:rsidR="00BE0F29">
        <w:rPr>
          <w:sz w:val="26"/>
          <w:szCs w:val="26"/>
        </w:rPr>
        <w:t>ТУ</w:t>
      </w:r>
      <w:r w:rsidR="00F20862">
        <w:rPr>
          <w:sz w:val="26"/>
          <w:szCs w:val="26"/>
        </w:rPr>
        <w:t>, Местными техническими условиями (далее – МТУ), Схемами размещения и крепления грузов.</w:t>
      </w:r>
    </w:p>
    <w:p w:rsidR="00F20862" w:rsidRDefault="00F20862" w:rsidP="0086048D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составления </w:t>
      </w:r>
      <w:r w:rsidRPr="00F20862">
        <w:rPr>
          <w:b/>
          <w:sz w:val="26"/>
          <w:szCs w:val="26"/>
        </w:rPr>
        <w:t>«Исполнителем»</w:t>
      </w:r>
      <w:r>
        <w:rPr>
          <w:sz w:val="26"/>
          <w:szCs w:val="26"/>
        </w:rPr>
        <w:t xml:space="preserve"> коммерческого акта при выгрузке грузов признает основания его составления.</w:t>
      </w:r>
    </w:p>
    <w:p w:rsidR="00F20862" w:rsidRDefault="00F20862" w:rsidP="0086048D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вывоз груза без расформирования грузовых мест. Оставшиеся после </w:t>
      </w:r>
      <w:r w:rsidR="00922470">
        <w:rPr>
          <w:sz w:val="26"/>
          <w:szCs w:val="26"/>
        </w:rPr>
        <w:t>погрузки (выгрузки), очистки вагонов и контейнеров мусор, остатки груза, крепления, упаковки и других материалов вывозит одновременно с грузом.</w:t>
      </w:r>
    </w:p>
    <w:p w:rsidR="00922470" w:rsidRDefault="00922470" w:rsidP="0086048D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выбор автомобильного транспортного средства, порядок размещения груза на нем, производит крепление груза на автомобильном транспортном средстве в соответствии с требованиями к транспортированию. </w:t>
      </w:r>
      <w:r w:rsidRPr="00922470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 не несет ответственности за пригодность автомобильного транспортного средства и правильность крепления груза на нем.</w:t>
      </w:r>
    </w:p>
    <w:p w:rsidR="00922470" w:rsidRDefault="00922470" w:rsidP="0086048D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момента получения уведомления о прибытии груза в состоянии, затрудняющим его выгрузку, </w:t>
      </w:r>
      <w:r w:rsidRPr="003D247E">
        <w:rPr>
          <w:b/>
          <w:sz w:val="26"/>
          <w:szCs w:val="26"/>
        </w:rPr>
        <w:t>«Заказчик»</w:t>
      </w:r>
      <w:r>
        <w:rPr>
          <w:sz w:val="26"/>
          <w:szCs w:val="26"/>
        </w:rPr>
        <w:t xml:space="preserve"> принимает меры по восстановлению сыпучести груза, для чего выделяет необходимое количество работников, технических средств</w:t>
      </w:r>
      <w:r w:rsidR="00027B7F">
        <w:rPr>
          <w:sz w:val="26"/>
          <w:szCs w:val="26"/>
        </w:rPr>
        <w:t xml:space="preserve"> и оборудования для рыхления или разогрева груза.</w:t>
      </w:r>
    </w:p>
    <w:p w:rsidR="00027B7F" w:rsidRDefault="00027B7F" w:rsidP="0086048D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Если при наружном осмотре тары (поддонов, упаковки) прибывшего груза будут замечены такие недостатки, которые вызывают опасения утраты, порчи и повреждения груза (россыпь кирпича, блоков в вагоне и др.), а также после выполнения дополнительных работ</w:t>
      </w:r>
      <w:r w:rsidR="00D12F5C">
        <w:rPr>
          <w:sz w:val="26"/>
          <w:szCs w:val="26"/>
        </w:rPr>
        <w:t>, указанных в пункте 2.1.7</w:t>
      </w:r>
      <w:r>
        <w:rPr>
          <w:sz w:val="26"/>
          <w:szCs w:val="26"/>
        </w:rPr>
        <w:t xml:space="preserve"> договора</w:t>
      </w:r>
      <w:r w:rsidR="00D12F5C">
        <w:rPr>
          <w:sz w:val="26"/>
          <w:szCs w:val="26"/>
        </w:rPr>
        <w:t xml:space="preserve">, </w:t>
      </w:r>
      <w:r w:rsidR="00D12F5C" w:rsidRPr="00D12F5C">
        <w:rPr>
          <w:b/>
          <w:sz w:val="26"/>
          <w:szCs w:val="26"/>
        </w:rPr>
        <w:t>«Заказчик»</w:t>
      </w:r>
      <w:r w:rsidR="00D12F5C">
        <w:rPr>
          <w:sz w:val="26"/>
          <w:szCs w:val="26"/>
        </w:rPr>
        <w:t xml:space="preserve"> производит оплату </w:t>
      </w:r>
      <w:r w:rsidR="00D12F5C" w:rsidRPr="00D12F5C">
        <w:rPr>
          <w:b/>
          <w:sz w:val="26"/>
          <w:szCs w:val="26"/>
        </w:rPr>
        <w:t>«Исполнителю»</w:t>
      </w:r>
      <w:r w:rsidR="00D12F5C">
        <w:rPr>
          <w:sz w:val="26"/>
          <w:szCs w:val="26"/>
        </w:rPr>
        <w:t xml:space="preserve"> за дополнительно выполненные работы по устранению вышеуказанных недостатков. При этом согласие </w:t>
      </w:r>
      <w:r w:rsidR="00D12F5C" w:rsidRPr="00D12F5C">
        <w:rPr>
          <w:b/>
          <w:sz w:val="26"/>
          <w:szCs w:val="26"/>
        </w:rPr>
        <w:t>«Заказчика»</w:t>
      </w:r>
      <w:r w:rsidR="00D12F5C">
        <w:rPr>
          <w:sz w:val="26"/>
          <w:szCs w:val="26"/>
        </w:rPr>
        <w:t xml:space="preserve"> на выполнение таких работ и устранение недостатков не требуется.</w:t>
      </w:r>
    </w:p>
    <w:p w:rsidR="00D12F5C" w:rsidRDefault="00D12F5C" w:rsidP="00D12F5C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 оплачивает все выполненные работы и оказанные услуги в соответствии с договором.</w:t>
      </w:r>
    </w:p>
    <w:p w:rsidR="00D12F5C" w:rsidRDefault="00D12F5C" w:rsidP="00D12F5C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отправлении </w:t>
      </w:r>
      <w:proofErr w:type="spellStart"/>
      <w:r>
        <w:rPr>
          <w:sz w:val="26"/>
          <w:szCs w:val="26"/>
        </w:rPr>
        <w:t>повагонными</w:t>
      </w:r>
      <w:proofErr w:type="spellEnd"/>
      <w:r>
        <w:rPr>
          <w:sz w:val="26"/>
          <w:szCs w:val="26"/>
        </w:rPr>
        <w:t xml:space="preserve"> отправками предоставляет </w:t>
      </w:r>
      <w:r w:rsidRPr="00E6731E">
        <w:rPr>
          <w:b/>
          <w:sz w:val="26"/>
          <w:szCs w:val="26"/>
        </w:rPr>
        <w:t>«Исполнителю»</w:t>
      </w:r>
      <w:r>
        <w:rPr>
          <w:sz w:val="26"/>
          <w:szCs w:val="26"/>
        </w:rPr>
        <w:t xml:space="preserve"> не позднее, чем за 5 календарных дней до дня погрузки, разработанные и согласованные установленным порядком эскизы на размещение и крепление груза с плоскими опорами на открытом подвижном составе.</w:t>
      </w:r>
    </w:p>
    <w:p w:rsidR="00E6731E" w:rsidRDefault="00E6731E" w:rsidP="00D12F5C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Запрашивает и получает у </w:t>
      </w:r>
      <w:r w:rsidRPr="00E6731E">
        <w:rPr>
          <w:b/>
          <w:sz w:val="26"/>
          <w:szCs w:val="26"/>
        </w:rPr>
        <w:t>«Исполнителя»</w:t>
      </w:r>
      <w:r>
        <w:rPr>
          <w:sz w:val="26"/>
          <w:szCs w:val="26"/>
        </w:rPr>
        <w:t xml:space="preserve"> счета-фактуры на предоплату таким образом, чтобы на момент выполнения работ (оказания услуг) последние были оплачены.</w:t>
      </w:r>
    </w:p>
    <w:p w:rsidR="00E6731E" w:rsidRDefault="00E6731E" w:rsidP="00D12F5C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случае массового прибытия грузов и не организации их вывоза </w:t>
      </w:r>
      <w:r w:rsidRPr="00E6731E">
        <w:rPr>
          <w:b/>
          <w:sz w:val="26"/>
          <w:szCs w:val="26"/>
        </w:rPr>
        <w:t>«Заказчиком»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 выгрузки, что в свою очередь создало затруднения в дальнейшей выгрузке грузов и образование ненормативного простоя подвижного состава, дополнительно оплачивает </w:t>
      </w:r>
      <w:r w:rsidRPr="00E6731E">
        <w:rPr>
          <w:b/>
          <w:sz w:val="26"/>
          <w:szCs w:val="26"/>
        </w:rPr>
        <w:t>«Исполнителю»</w:t>
      </w:r>
      <w:r>
        <w:rPr>
          <w:sz w:val="26"/>
          <w:szCs w:val="26"/>
        </w:rPr>
        <w:t xml:space="preserve"> их перемещение (отвалку, перестановку) с целью освобождения места для выгрузки.</w:t>
      </w:r>
    </w:p>
    <w:p w:rsidR="00E6731E" w:rsidRDefault="00E6731E" w:rsidP="00D12F5C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работ </w:t>
      </w:r>
      <w:r w:rsidRPr="00E6731E">
        <w:rPr>
          <w:b/>
          <w:sz w:val="26"/>
          <w:szCs w:val="26"/>
        </w:rPr>
        <w:t>«Заказчика»</w:t>
      </w:r>
      <w:r>
        <w:rPr>
          <w:sz w:val="26"/>
          <w:szCs w:val="26"/>
        </w:rPr>
        <w:t xml:space="preserve"> проводит со своими работниками, выполняющими работы на территории </w:t>
      </w:r>
      <w:r w:rsidRPr="00E6731E">
        <w:rPr>
          <w:b/>
          <w:sz w:val="26"/>
          <w:szCs w:val="26"/>
        </w:rPr>
        <w:t>«Исполнителя»</w:t>
      </w:r>
      <w:r>
        <w:rPr>
          <w:sz w:val="26"/>
          <w:szCs w:val="26"/>
        </w:rPr>
        <w:t xml:space="preserve">, первичный инструктаж при участии начальника участка или сменного мастера </w:t>
      </w:r>
      <w:r w:rsidRPr="00E6731E">
        <w:rPr>
          <w:b/>
          <w:sz w:val="26"/>
          <w:szCs w:val="26"/>
        </w:rPr>
        <w:t>«Исполнителя»</w:t>
      </w:r>
      <w:r w:rsidR="00CC5982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C5982">
        <w:rPr>
          <w:sz w:val="26"/>
          <w:szCs w:val="26"/>
        </w:rPr>
        <w:t>который наряду с руково</w:t>
      </w:r>
      <w:r w:rsidR="00CC5982">
        <w:rPr>
          <w:sz w:val="26"/>
          <w:szCs w:val="26"/>
        </w:rPr>
        <w:t xml:space="preserve">дителем работ, регистрирует свое участие в журнале регистрации инструктажа по охране труда </w:t>
      </w:r>
      <w:r w:rsidR="00CC5982" w:rsidRPr="00CC5982">
        <w:rPr>
          <w:b/>
          <w:sz w:val="26"/>
          <w:szCs w:val="26"/>
        </w:rPr>
        <w:t>«Заказчика»</w:t>
      </w:r>
      <w:r w:rsidR="00CC5982">
        <w:rPr>
          <w:sz w:val="26"/>
          <w:szCs w:val="26"/>
        </w:rPr>
        <w:t xml:space="preserve"> Правил и норм по охране труда при выполнении работ на территории </w:t>
      </w:r>
      <w:r w:rsidR="00CC5982" w:rsidRPr="00CC5982">
        <w:rPr>
          <w:b/>
          <w:sz w:val="26"/>
          <w:szCs w:val="26"/>
        </w:rPr>
        <w:t>«Исполнителя»</w:t>
      </w:r>
      <w:r w:rsidR="00CC5982">
        <w:rPr>
          <w:sz w:val="26"/>
          <w:szCs w:val="26"/>
        </w:rPr>
        <w:t xml:space="preserve"> возлагается на руководителя работ </w:t>
      </w:r>
      <w:r w:rsidR="00CC5982" w:rsidRPr="00CC5982">
        <w:rPr>
          <w:b/>
          <w:sz w:val="26"/>
          <w:szCs w:val="26"/>
        </w:rPr>
        <w:t>«Заказчика»</w:t>
      </w:r>
      <w:r w:rsidR="00CC5982">
        <w:rPr>
          <w:sz w:val="26"/>
          <w:szCs w:val="26"/>
        </w:rPr>
        <w:t>.</w:t>
      </w:r>
    </w:p>
    <w:p w:rsidR="00CC5982" w:rsidRDefault="00CC5982" w:rsidP="00D12F5C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Предоставляет свои достоверные реквизиты (юридический и фактический адреса, банковские реквизиты, контактные телефоны и другие сведения), а в случае их изменения информирует </w:t>
      </w:r>
      <w:r w:rsidRPr="00CC5982">
        <w:rPr>
          <w:b/>
          <w:sz w:val="26"/>
          <w:szCs w:val="26"/>
        </w:rPr>
        <w:t>«Исполнителя»</w:t>
      </w:r>
      <w:r>
        <w:rPr>
          <w:sz w:val="26"/>
          <w:szCs w:val="26"/>
        </w:rPr>
        <w:t xml:space="preserve"> в течении 5 (пяти) календарных дней.</w:t>
      </w:r>
    </w:p>
    <w:p w:rsidR="00167DA9" w:rsidRDefault="00167DA9" w:rsidP="00167DA9">
      <w:pPr>
        <w:pStyle w:val="a3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167DA9" w:rsidRDefault="00167DA9" w:rsidP="00167D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ЦЕНА И ПОРЯДОК РАСЧЕТОВ</w:t>
      </w:r>
    </w:p>
    <w:p w:rsidR="00167DA9" w:rsidRDefault="00624FE1" w:rsidP="00624FE1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погрузочно-разгрузочных работ и услуг определяется в соответствии с прейскурантом </w:t>
      </w:r>
      <w:r w:rsidRPr="00F81D58">
        <w:rPr>
          <w:b/>
          <w:sz w:val="26"/>
          <w:szCs w:val="26"/>
        </w:rPr>
        <w:t>«Исполнителя»</w:t>
      </w:r>
      <w:r>
        <w:rPr>
          <w:sz w:val="26"/>
          <w:szCs w:val="26"/>
        </w:rPr>
        <w:t xml:space="preserve">, действующим на момент оказания услуг, выполнения работ или протоколом согласования цены, разрабатываемыми в соответствии с законодательством Республики Беларусь в белорусских рублях и может в одностороннем порядке изменяться </w:t>
      </w:r>
      <w:r w:rsidRPr="00DE06C7">
        <w:rPr>
          <w:b/>
          <w:sz w:val="26"/>
          <w:szCs w:val="26"/>
        </w:rPr>
        <w:t>«Исполнителем»</w:t>
      </w:r>
      <w:r>
        <w:rPr>
          <w:sz w:val="26"/>
          <w:szCs w:val="26"/>
        </w:rPr>
        <w:t xml:space="preserve"> в связи с изменением </w:t>
      </w:r>
      <w:proofErr w:type="spellStart"/>
      <w:r>
        <w:rPr>
          <w:sz w:val="26"/>
          <w:szCs w:val="26"/>
        </w:rPr>
        <w:t>ценообразующих</w:t>
      </w:r>
      <w:proofErr w:type="spellEnd"/>
      <w:r>
        <w:rPr>
          <w:sz w:val="26"/>
          <w:szCs w:val="26"/>
        </w:rPr>
        <w:t xml:space="preserve"> факторов в соответствии с действующим законодательством с уведомлением об этом </w:t>
      </w:r>
      <w:r w:rsidRPr="00F81D58">
        <w:rPr>
          <w:b/>
          <w:sz w:val="26"/>
          <w:szCs w:val="26"/>
        </w:rPr>
        <w:t>«Заказчика»</w:t>
      </w:r>
      <w:r>
        <w:rPr>
          <w:sz w:val="26"/>
          <w:szCs w:val="26"/>
        </w:rPr>
        <w:t xml:space="preserve"> (уведомление может быть, как в письменной, так и в устной форме или путем выставления счета-фактуры)</w:t>
      </w:r>
      <w:r w:rsidR="00F81D58">
        <w:rPr>
          <w:sz w:val="26"/>
          <w:szCs w:val="26"/>
        </w:rPr>
        <w:t>. Стоимость за услуги по хранению грузов определяется в соответствии с Постановлением Министерства антимонопольного регулирования и торговли Республики Беларусь от 30.05.2023 № 37.</w:t>
      </w:r>
    </w:p>
    <w:p w:rsidR="00F81D58" w:rsidRDefault="00F81D58" w:rsidP="00624FE1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Сумма договора складывается из стоимости выполненных работ (услуг) в течении всего срока действия договора.</w:t>
      </w:r>
    </w:p>
    <w:p w:rsidR="008C3357" w:rsidRDefault="00F81D58" w:rsidP="00624FE1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оплата – полная (100%) оплата </w:t>
      </w:r>
      <w:r w:rsidRPr="00F81D58">
        <w:rPr>
          <w:b/>
          <w:sz w:val="26"/>
          <w:szCs w:val="26"/>
        </w:rPr>
        <w:t xml:space="preserve">«Заказчиком» </w:t>
      </w:r>
      <w:r>
        <w:rPr>
          <w:sz w:val="26"/>
          <w:szCs w:val="26"/>
        </w:rPr>
        <w:t xml:space="preserve">всех причитающихся по договору платежей до начала выполнения работ (оказания услуг) на основании выставленных </w:t>
      </w:r>
      <w:r w:rsidRPr="00F81D58">
        <w:rPr>
          <w:b/>
          <w:sz w:val="26"/>
          <w:szCs w:val="26"/>
        </w:rPr>
        <w:t>«Исполнителем»</w:t>
      </w:r>
      <w:r>
        <w:rPr>
          <w:sz w:val="26"/>
          <w:szCs w:val="26"/>
        </w:rPr>
        <w:t xml:space="preserve"> счетов-фактур. </w:t>
      </w:r>
    </w:p>
    <w:p w:rsidR="00F81D58" w:rsidRDefault="00F81D58" w:rsidP="008C3357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изменения объемов работ (оказания услуг), не указанных в счете-фактуре на предоплату, </w:t>
      </w:r>
      <w:r w:rsidRPr="00A669B2">
        <w:rPr>
          <w:b/>
          <w:sz w:val="26"/>
          <w:szCs w:val="26"/>
        </w:rPr>
        <w:t>«Заказчик»</w:t>
      </w:r>
      <w:r>
        <w:rPr>
          <w:sz w:val="26"/>
          <w:szCs w:val="26"/>
        </w:rPr>
        <w:t xml:space="preserve"> предоставляет </w:t>
      </w:r>
      <w:r w:rsidRPr="00A669B2">
        <w:rPr>
          <w:b/>
          <w:sz w:val="26"/>
          <w:szCs w:val="26"/>
        </w:rPr>
        <w:t>«Исполнителю»</w:t>
      </w:r>
      <w:r>
        <w:rPr>
          <w:sz w:val="26"/>
          <w:szCs w:val="26"/>
        </w:rPr>
        <w:t xml:space="preserve"> до начала выполнения работ (оказания услуг) письменную заявку с указанием необходимых дополнительных объемов работ (услуг) для оформления нового</w:t>
      </w:r>
      <w:r w:rsidR="006D5748">
        <w:rPr>
          <w:sz w:val="26"/>
          <w:szCs w:val="26"/>
        </w:rPr>
        <w:t xml:space="preserve"> счета-фактуры.</w:t>
      </w:r>
    </w:p>
    <w:p w:rsidR="00F448B6" w:rsidRDefault="00F448B6" w:rsidP="008C3357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Предварительная оплата считается произведенной с даты зачисления денежных средств на текущий расчетный счет </w:t>
      </w:r>
      <w:r w:rsidRPr="00A669B2">
        <w:rPr>
          <w:b/>
          <w:sz w:val="26"/>
          <w:szCs w:val="26"/>
        </w:rPr>
        <w:t>«Исполнителя»</w:t>
      </w:r>
      <w:r>
        <w:rPr>
          <w:sz w:val="26"/>
          <w:szCs w:val="26"/>
        </w:rPr>
        <w:t xml:space="preserve"> и подтверждается б</w:t>
      </w:r>
      <w:bookmarkStart w:id="0" w:name="_GoBack"/>
      <w:bookmarkEnd w:id="0"/>
      <w:r>
        <w:rPr>
          <w:sz w:val="26"/>
          <w:szCs w:val="26"/>
        </w:rPr>
        <w:t>анковской выпиской.</w:t>
      </w:r>
    </w:p>
    <w:p w:rsidR="00F448B6" w:rsidRDefault="00F448B6" w:rsidP="00F448B6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фактической стоимости выполненных работ (услуг) отражается в накопительной карточке ФДУ-92, являющейся первичным учетным документом, заменяющим акт выполненных работ (оказанных услуг), который вручается </w:t>
      </w:r>
      <w:r w:rsidRPr="00A669B2">
        <w:rPr>
          <w:b/>
          <w:sz w:val="26"/>
          <w:szCs w:val="26"/>
        </w:rPr>
        <w:t>«Заказчику»</w:t>
      </w:r>
      <w:r>
        <w:rPr>
          <w:sz w:val="26"/>
          <w:szCs w:val="26"/>
        </w:rPr>
        <w:t xml:space="preserve"> под роспись, либо направляется ему посредством электронной почты (факсимильной связи), указанной в разделе 7 договора с последующей досылкой оригиналов почтой.</w:t>
      </w:r>
    </w:p>
    <w:p w:rsidR="00F448B6" w:rsidRDefault="00F448B6" w:rsidP="00F448B6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Допускается составление акта выполненных работ (оказанных услуг) вместо составления накопительной карточки ФДУ-92.</w:t>
      </w:r>
    </w:p>
    <w:p w:rsidR="00F448B6" w:rsidRDefault="00F448B6" w:rsidP="00F448B6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изменения стоимости (тарифа) выполняемых работ и оказываемых услуг, либо </w:t>
      </w:r>
      <w:proofErr w:type="gramStart"/>
      <w:r>
        <w:rPr>
          <w:sz w:val="26"/>
          <w:szCs w:val="26"/>
        </w:rPr>
        <w:t>возникновения</w:t>
      </w:r>
      <w:proofErr w:type="gramEnd"/>
      <w:r>
        <w:rPr>
          <w:sz w:val="26"/>
          <w:szCs w:val="26"/>
        </w:rPr>
        <w:t xml:space="preserve"> дополнительных обоснованных расходов при выполнении работ, оказании услуг</w:t>
      </w:r>
      <w:r w:rsidR="00A669B2">
        <w:rPr>
          <w:sz w:val="26"/>
          <w:szCs w:val="26"/>
        </w:rPr>
        <w:t xml:space="preserve"> по договор</w:t>
      </w:r>
      <w:r w:rsidR="00DE06C7">
        <w:rPr>
          <w:sz w:val="26"/>
          <w:szCs w:val="26"/>
        </w:rPr>
        <w:t>у</w:t>
      </w:r>
      <w:r w:rsidR="00A669B2">
        <w:rPr>
          <w:sz w:val="26"/>
          <w:szCs w:val="26"/>
        </w:rPr>
        <w:t xml:space="preserve">, </w:t>
      </w:r>
      <w:r w:rsidR="00A669B2" w:rsidRPr="00A669B2">
        <w:rPr>
          <w:b/>
          <w:sz w:val="26"/>
          <w:szCs w:val="26"/>
        </w:rPr>
        <w:t>«Исполнитель»</w:t>
      </w:r>
      <w:r w:rsidR="00A669B2">
        <w:rPr>
          <w:sz w:val="26"/>
          <w:szCs w:val="26"/>
        </w:rPr>
        <w:t xml:space="preserve"> производит перерасчет сумм платежей за выполненные работы и оказанные услуги, а </w:t>
      </w:r>
      <w:r w:rsidR="00A669B2" w:rsidRPr="00A669B2">
        <w:rPr>
          <w:b/>
          <w:sz w:val="26"/>
          <w:szCs w:val="26"/>
        </w:rPr>
        <w:t>«Заказчик»</w:t>
      </w:r>
      <w:r w:rsidR="00A669B2">
        <w:rPr>
          <w:sz w:val="26"/>
          <w:szCs w:val="26"/>
        </w:rPr>
        <w:t xml:space="preserve"> производит их оплату с даты выставления </w:t>
      </w:r>
      <w:r w:rsidR="00A669B2" w:rsidRPr="00A669B2">
        <w:rPr>
          <w:b/>
          <w:sz w:val="26"/>
          <w:szCs w:val="26"/>
        </w:rPr>
        <w:t>«Исполнителем»</w:t>
      </w:r>
      <w:r w:rsidR="00A669B2">
        <w:rPr>
          <w:sz w:val="26"/>
          <w:szCs w:val="26"/>
        </w:rPr>
        <w:t xml:space="preserve"> счета-фактуры на оплату.</w:t>
      </w:r>
    </w:p>
    <w:p w:rsidR="00A669B2" w:rsidRDefault="00BC5322" w:rsidP="00F448B6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C806C1">
        <w:rPr>
          <w:b/>
          <w:sz w:val="26"/>
          <w:szCs w:val="26"/>
        </w:rPr>
        <w:t>«Заказчик»</w:t>
      </w:r>
      <w:r>
        <w:rPr>
          <w:sz w:val="26"/>
          <w:szCs w:val="26"/>
        </w:rPr>
        <w:t xml:space="preserve"> обязан передать подписанную накопительную карточку ФДУ-92 (акт выполненных работ (оказанных услуг)) «Исполнителю» в течение 5 рабочих дней с момента ее </w:t>
      </w:r>
      <w:r>
        <w:rPr>
          <w:sz w:val="26"/>
          <w:szCs w:val="26"/>
        </w:rPr>
        <w:lastRenderedPageBreak/>
        <w:t>получения или предоставить мотивированный письменный отказ</w:t>
      </w:r>
      <w:r w:rsidR="00CE4F0B">
        <w:rPr>
          <w:sz w:val="26"/>
          <w:szCs w:val="26"/>
        </w:rPr>
        <w:t xml:space="preserve"> от ее подписания. В случае уклонения от подписания </w:t>
      </w:r>
      <w:r w:rsidR="00CE4F0B" w:rsidRPr="00C806C1">
        <w:rPr>
          <w:b/>
          <w:sz w:val="26"/>
          <w:szCs w:val="26"/>
        </w:rPr>
        <w:t>«Заказчиком»</w:t>
      </w:r>
      <w:r w:rsidR="00CE4F0B">
        <w:rPr>
          <w:sz w:val="26"/>
          <w:szCs w:val="26"/>
        </w:rPr>
        <w:t xml:space="preserve"> накопительной карточки</w:t>
      </w:r>
      <w:r w:rsidR="00C806C1">
        <w:rPr>
          <w:sz w:val="26"/>
          <w:szCs w:val="26"/>
        </w:rPr>
        <w:t xml:space="preserve"> ФДУ-92 (акта выполненных работ (оказанных услуг)) или не предоставления им мотивированного письменного отказа (его) в течение 5 рабочих дней, работы (услуги) считаются выполненными, принятыми </w:t>
      </w:r>
      <w:r w:rsidR="00C806C1" w:rsidRPr="00C806C1">
        <w:rPr>
          <w:b/>
          <w:sz w:val="26"/>
          <w:szCs w:val="26"/>
        </w:rPr>
        <w:t>«Заказчиком»</w:t>
      </w:r>
      <w:r w:rsidR="00C806C1">
        <w:rPr>
          <w:sz w:val="26"/>
          <w:szCs w:val="26"/>
        </w:rPr>
        <w:t xml:space="preserve"> и подлежат оплате.</w:t>
      </w:r>
    </w:p>
    <w:p w:rsidR="00C806C1" w:rsidRDefault="00C806C1" w:rsidP="00F448B6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фактическая стоимость выполненных работ (услуг)</w:t>
      </w:r>
      <w:r w:rsidR="008F69ED" w:rsidRPr="008F69ED">
        <w:rPr>
          <w:sz w:val="26"/>
          <w:szCs w:val="26"/>
        </w:rPr>
        <w:t xml:space="preserve"> </w:t>
      </w:r>
      <w:r w:rsidR="008F69ED">
        <w:rPr>
          <w:sz w:val="26"/>
          <w:szCs w:val="26"/>
        </w:rPr>
        <w:t xml:space="preserve">превысит сумму предварительной оплаты за них, </w:t>
      </w:r>
      <w:r w:rsidR="008F69ED" w:rsidRPr="008F69ED">
        <w:rPr>
          <w:b/>
          <w:sz w:val="26"/>
          <w:szCs w:val="26"/>
        </w:rPr>
        <w:t>«Заказчик»</w:t>
      </w:r>
      <w:r w:rsidR="008F69ED">
        <w:rPr>
          <w:sz w:val="26"/>
          <w:szCs w:val="26"/>
        </w:rPr>
        <w:t xml:space="preserve"> обязан погасить сумму долга в течение 5 (пяти) банковских дней с даты получения накопительной карточки ФДУ-92 (акта выполненных работ (оказанных услуг)) посредством вручения либо с помощью электронной почты (факсимильной связи), указанной в разделе 7 договора.</w:t>
      </w:r>
    </w:p>
    <w:p w:rsidR="00C806C1" w:rsidRDefault="00C806C1" w:rsidP="00F448B6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оплаты – безналичная, совершаемая путем перечисления денежных средств на расчетный счет </w:t>
      </w:r>
      <w:r w:rsidRPr="008F69ED">
        <w:rPr>
          <w:b/>
          <w:sz w:val="26"/>
          <w:szCs w:val="26"/>
        </w:rPr>
        <w:t>«Исполнителя»,</w:t>
      </w:r>
      <w:r>
        <w:rPr>
          <w:sz w:val="26"/>
          <w:szCs w:val="26"/>
        </w:rPr>
        <w:t xml:space="preserve"> указанный</w:t>
      </w:r>
      <w:r w:rsidR="008F69ED">
        <w:rPr>
          <w:sz w:val="26"/>
          <w:szCs w:val="26"/>
        </w:rPr>
        <w:t xml:space="preserve"> в разделе 7 договора. Возможны иные формы расчетов, не запрещенные действующим законода</w:t>
      </w:r>
      <w:r w:rsidR="00363837">
        <w:rPr>
          <w:sz w:val="26"/>
          <w:szCs w:val="26"/>
        </w:rPr>
        <w:t>тельством Республики Беларусь.</w:t>
      </w:r>
    </w:p>
    <w:p w:rsidR="00F448B6" w:rsidRDefault="00363837" w:rsidP="00F672CC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оплате </w:t>
      </w:r>
      <w:r w:rsidRPr="00F672CC">
        <w:rPr>
          <w:b/>
          <w:sz w:val="26"/>
          <w:szCs w:val="26"/>
        </w:rPr>
        <w:t>«Заказчиком»</w:t>
      </w:r>
      <w:r>
        <w:rPr>
          <w:sz w:val="26"/>
          <w:szCs w:val="26"/>
        </w:rPr>
        <w:t xml:space="preserve"> или другим лицом задолженности </w:t>
      </w:r>
      <w:r w:rsidRPr="00F672CC">
        <w:rPr>
          <w:b/>
          <w:sz w:val="26"/>
          <w:szCs w:val="26"/>
        </w:rPr>
        <w:t>«Заказчика»</w:t>
      </w:r>
      <w:r w:rsidR="00F672CC" w:rsidRPr="00F672CC">
        <w:rPr>
          <w:sz w:val="26"/>
          <w:szCs w:val="26"/>
        </w:rPr>
        <w:t xml:space="preserve"> </w:t>
      </w:r>
      <w:r w:rsidR="00F672CC">
        <w:rPr>
          <w:sz w:val="26"/>
          <w:szCs w:val="26"/>
        </w:rPr>
        <w:t xml:space="preserve">платежным поручением без указания в графе «Назначение платежа» номера и даты счета-фактуры и (или) накопительной карточки ФДУ-92 (акта выполненных работ (оказанных услуг)) </w:t>
      </w:r>
      <w:r w:rsidR="00F672CC" w:rsidRPr="00F672CC">
        <w:rPr>
          <w:b/>
          <w:sz w:val="26"/>
          <w:szCs w:val="26"/>
        </w:rPr>
        <w:t>«Исполнителя»</w:t>
      </w:r>
      <w:r w:rsidR="00F672CC">
        <w:rPr>
          <w:sz w:val="26"/>
          <w:szCs w:val="26"/>
        </w:rPr>
        <w:t xml:space="preserve"> погашение задолженности производится в порядке очередности по номеру и дате накопительных карточек ФДУ-92 (акта выполненных работ (оказанных услуг)) </w:t>
      </w:r>
      <w:r w:rsidR="00F672CC" w:rsidRPr="00F672CC">
        <w:rPr>
          <w:b/>
          <w:sz w:val="26"/>
          <w:szCs w:val="26"/>
        </w:rPr>
        <w:t>«Исполнителя»</w:t>
      </w:r>
      <w:r w:rsidR="00F672CC">
        <w:rPr>
          <w:sz w:val="26"/>
          <w:szCs w:val="26"/>
        </w:rPr>
        <w:t>, начиная с самого раннего. Во вторую очередь погашаются проценты, предусмотренные статьей 366 Гражданского кодекса Республики Беларусь, за неисполнение или просрочку исполнения денежного обязательства, неустойки (пеня).</w:t>
      </w:r>
    </w:p>
    <w:p w:rsidR="00F672CC" w:rsidRDefault="00F672CC" w:rsidP="00F672C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Денежные средства</w:t>
      </w:r>
      <w:r w:rsidR="00F7511C">
        <w:rPr>
          <w:sz w:val="26"/>
          <w:szCs w:val="26"/>
        </w:rPr>
        <w:t xml:space="preserve">, оставшиеся после погашения всех причитающихся </w:t>
      </w:r>
      <w:r w:rsidR="00F7511C" w:rsidRPr="003469CF">
        <w:rPr>
          <w:b/>
          <w:sz w:val="26"/>
          <w:szCs w:val="26"/>
        </w:rPr>
        <w:t>«Исполнителю»</w:t>
      </w:r>
      <w:r w:rsidR="00F7511C">
        <w:rPr>
          <w:sz w:val="26"/>
          <w:szCs w:val="26"/>
        </w:rPr>
        <w:t xml:space="preserve"> платежей, учитываются как авансовый платеж в счет оплаты будущих работ (услуг)</w:t>
      </w:r>
      <w:r w:rsidRPr="00F672CC">
        <w:rPr>
          <w:sz w:val="26"/>
          <w:szCs w:val="26"/>
        </w:rPr>
        <w:t xml:space="preserve"> </w:t>
      </w:r>
      <w:r w:rsidR="00F7511C">
        <w:rPr>
          <w:sz w:val="26"/>
          <w:szCs w:val="26"/>
        </w:rPr>
        <w:t>в течении срока действия договора. В случаях приостановления и (или) завершения выполнения работ (оказания услуг) по договору возврат остатка ранее перечисленных денежных средств</w:t>
      </w:r>
      <w:r w:rsidR="003469CF">
        <w:rPr>
          <w:sz w:val="26"/>
          <w:szCs w:val="26"/>
        </w:rPr>
        <w:t xml:space="preserve"> осуществляется по письменному запросу </w:t>
      </w:r>
      <w:r w:rsidR="003469CF" w:rsidRPr="003469CF">
        <w:rPr>
          <w:b/>
          <w:sz w:val="26"/>
          <w:szCs w:val="26"/>
        </w:rPr>
        <w:t>«Заказчика»</w:t>
      </w:r>
      <w:r w:rsidR="003469CF">
        <w:rPr>
          <w:sz w:val="26"/>
          <w:szCs w:val="26"/>
        </w:rPr>
        <w:t xml:space="preserve"> при наличии подписанных сторонами актов сверки взаиморасчетов.</w:t>
      </w:r>
    </w:p>
    <w:p w:rsidR="003469CF" w:rsidRDefault="003469CF" w:rsidP="00F672C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Все несоответствия, выявленные в процессе сверки взаиморасчетов, регулируются в рабочем порядке и не могут служить основанием для прекращения обязательств по оплате уже выполненных работ (оказанных услуг).</w:t>
      </w:r>
    </w:p>
    <w:p w:rsidR="003469CF" w:rsidRDefault="003469CF" w:rsidP="00F672C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Все расчеты по договору производятся на основании платежных и расчетных документов с выделением отдельной строкой суммы и ставки налога на добавленную стоимость согласно законодательству Республики Беларусь.</w:t>
      </w:r>
    </w:p>
    <w:p w:rsidR="003469CF" w:rsidRPr="00F672CC" w:rsidRDefault="003469CF" w:rsidP="00F672C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3469CF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 обязуется создавать электронные счета-фактуры на портал Министерства по налогам и сборам Республики Беларусь не позднее 10 числа месяца, следующего за месяцем выполнения работ (оказания услуг).</w:t>
      </w:r>
    </w:p>
    <w:p w:rsidR="00F448B6" w:rsidRDefault="00F448B6" w:rsidP="003469CF">
      <w:pPr>
        <w:pStyle w:val="a3"/>
        <w:tabs>
          <w:tab w:val="left" w:pos="567"/>
        </w:tabs>
        <w:spacing w:after="0" w:line="240" w:lineRule="auto"/>
        <w:rPr>
          <w:sz w:val="26"/>
          <w:szCs w:val="26"/>
        </w:rPr>
      </w:pPr>
    </w:p>
    <w:p w:rsidR="003469CF" w:rsidRDefault="003469CF" w:rsidP="003469C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ОТВЕТСТВЕННОСТЬ СТОРОН, РАССМОТРЕНИЕ СПОРОВ</w:t>
      </w:r>
    </w:p>
    <w:p w:rsidR="003469CF" w:rsidRDefault="00083DBE" w:rsidP="003469C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Сторон регулируется Гражданским кодексом Республики Беларусь, Законом Республики Беларусь «О железнодорожном транспорте», Уставом, ППГ и иными законодательными актами Республики Беларусь, а также договором.</w:t>
      </w:r>
    </w:p>
    <w:p w:rsidR="00083DBE" w:rsidRDefault="00083DBE" w:rsidP="003469C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 w:rsidRPr="0086215D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 не несет ответственности за недостачу, порчу и повреждение груза, возникшее в процессе погрузочно-разгрузочных работ</w:t>
      </w:r>
      <w:r w:rsidR="0086215D">
        <w:rPr>
          <w:sz w:val="26"/>
          <w:szCs w:val="26"/>
        </w:rPr>
        <w:t xml:space="preserve"> и транспортировки, если это произошло вследствие ненадлежащего качества груза, тары и упаковки, несоответствующей транспортной маркировки или в следствие особых естественных и физических свойств груза, тары и упаковки, вызывающих их повреждение (порчу).</w:t>
      </w:r>
    </w:p>
    <w:p w:rsidR="0086215D" w:rsidRDefault="0086215D" w:rsidP="003469C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 w:rsidRPr="0086215D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 не несет ответственность за возможные изменения качества груза, связанные с указанными в п.5.4 договора условиями хранения, а также при хранении груза сверх установленных ППГ сроков или в случае его перемещения (отвалки, перестановки) в соответствии с п.2.2.13 договора.</w:t>
      </w:r>
    </w:p>
    <w:p w:rsidR="0086215D" w:rsidRDefault="0086215D" w:rsidP="003469C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 наличии просроченной задолженности за выполненные работы (оказанные услуги), образующейся при несвоевременной оплате </w:t>
      </w:r>
      <w:r w:rsidRPr="00184156">
        <w:rPr>
          <w:b/>
          <w:sz w:val="26"/>
          <w:szCs w:val="26"/>
        </w:rPr>
        <w:t>«Исполнителю»</w:t>
      </w:r>
      <w:r>
        <w:rPr>
          <w:sz w:val="26"/>
          <w:szCs w:val="26"/>
        </w:rPr>
        <w:t xml:space="preserve"> выполненных работ (оказанных услуг) в течении 5 банковских дней, следующих за днем направления </w:t>
      </w:r>
      <w:r w:rsidRPr="00184156">
        <w:rPr>
          <w:b/>
          <w:sz w:val="26"/>
          <w:szCs w:val="26"/>
        </w:rPr>
        <w:t>«Заказчику»</w:t>
      </w:r>
      <w:r>
        <w:rPr>
          <w:sz w:val="26"/>
          <w:szCs w:val="26"/>
        </w:rPr>
        <w:t xml:space="preserve"> накопительной карточки ФДУ-92 (акта выполненных работ (оказанных услуг)), посредством вручения либо электронной почты (факсимильной связи)</w:t>
      </w:r>
      <w:r w:rsidR="00184156">
        <w:rPr>
          <w:sz w:val="26"/>
          <w:szCs w:val="26"/>
        </w:rPr>
        <w:t xml:space="preserve">, </w:t>
      </w:r>
      <w:r w:rsidR="00184156" w:rsidRPr="00184156">
        <w:rPr>
          <w:b/>
          <w:sz w:val="26"/>
          <w:szCs w:val="26"/>
        </w:rPr>
        <w:t>«Заказчик»</w:t>
      </w:r>
      <w:r w:rsidR="00184156">
        <w:rPr>
          <w:sz w:val="26"/>
          <w:szCs w:val="26"/>
        </w:rPr>
        <w:t xml:space="preserve"> уплачивает </w:t>
      </w:r>
      <w:r w:rsidR="00184156" w:rsidRPr="00184156">
        <w:rPr>
          <w:b/>
          <w:sz w:val="26"/>
          <w:szCs w:val="26"/>
        </w:rPr>
        <w:t>«Исполнителю»</w:t>
      </w:r>
      <w:r w:rsidR="00184156">
        <w:rPr>
          <w:sz w:val="26"/>
          <w:szCs w:val="26"/>
        </w:rPr>
        <w:t xml:space="preserve"> пеню, равную 1/360 ставки рефинансирования Национального банка Республики Беларусь, действующей в соответствующий период неисполнения обязательства по оплате, от суммы долга за каждый день просрочки, начиная с 6-го банковского дня с даты выписки накопительной карточки ФДУ-92 (акта выполненных работ (оказанных услуг)), включая  день выписки. Пеню насчитывает </w:t>
      </w:r>
      <w:r w:rsidR="00184156" w:rsidRPr="00184156">
        <w:rPr>
          <w:b/>
          <w:sz w:val="26"/>
          <w:szCs w:val="26"/>
        </w:rPr>
        <w:t>«Исполнитель»</w:t>
      </w:r>
      <w:r w:rsidR="00184156">
        <w:rPr>
          <w:sz w:val="26"/>
          <w:szCs w:val="26"/>
        </w:rPr>
        <w:t xml:space="preserve"> с оформлением протокола расчета пени и предъявляет </w:t>
      </w:r>
      <w:r w:rsidR="00184156" w:rsidRPr="00184156">
        <w:rPr>
          <w:b/>
          <w:sz w:val="26"/>
          <w:szCs w:val="26"/>
        </w:rPr>
        <w:t>«Заказчику»</w:t>
      </w:r>
      <w:r w:rsidR="00184156">
        <w:rPr>
          <w:sz w:val="26"/>
          <w:szCs w:val="26"/>
        </w:rPr>
        <w:t xml:space="preserve"> к оплате путем выставления счета-фактуры.</w:t>
      </w:r>
    </w:p>
    <w:p w:rsidR="00184156" w:rsidRDefault="00391808" w:rsidP="003469C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 поступления денежных средств в размере 100% суммы предварительной оплаты, указанный в счете, </w:t>
      </w:r>
      <w:r w:rsidRPr="00391808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 имеет право не приступать к выполнению работ (оказанию услуг) и не несет ответственности за их невыполнение. При этом ответственность за задержку вагонов и хранение грузов несет </w:t>
      </w:r>
      <w:r w:rsidRPr="00391808">
        <w:rPr>
          <w:b/>
          <w:sz w:val="26"/>
          <w:szCs w:val="26"/>
        </w:rPr>
        <w:t>«Заказчик»</w:t>
      </w:r>
      <w:r>
        <w:rPr>
          <w:sz w:val="26"/>
          <w:szCs w:val="26"/>
        </w:rPr>
        <w:t>.</w:t>
      </w:r>
    </w:p>
    <w:p w:rsidR="00391808" w:rsidRDefault="00391808" w:rsidP="003469C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образовании задолженности </w:t>
      </w:r>
      <w:r w:rsidRPr="002F7378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 имеет право прекратить оказание погрузочно-разгрузочных работ и услуг</w:t>
      </w:r>
      <w:r w:rsidR="002F7378">
        <w:rPr>
          <w:sz w:val="26"/>
          <w:szCs w:val="26"/>
        </w:rPr>
        <w:t xml:space="preserve">, прием и выдачу грузов </w:t>
      </w:r>
      <w:r w:rsidR="002F7378" w:rsidRPr="002F7378">
        <w:rPr>
          <w:b/>
          <w:sz w:val="26"/>
          <w:szCs w:val="26"/>
        </w:rPr>
        <w:t>«Заказчику»</w:t>
      </w:r>
      <w:r w:rsidR="002F7378">
        <w:rPr>
          <w:sz w:val="26"/>
          <w:szCs w:val="26"/>
        </w:rPr>
        <w:t xml:space="preserve"> по договору, а также в случаях, предусмотренных Уставом.</w:t>
      </w:r>
    </w:p>
    <w:p w:rsidR="002F7378" w:rsidRDefault="002F7378" w:rsidP="003469C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 w:rsidRPr="002F7378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 имеет право удерживать груз в счет причитающейся платы и других платежей. Выдача производится после поступления всех причитающихся платежей на счета, указанные в счёт-фактурах </w:t>
      </w:r>
      <w:r w:rsidRPr="002F7378">
        <w:rPr>
          <w:b/>
          <w:sz w:val="26"/>
          <w:szCs w:val="26"/>
        </w:rPr>
        <w:t>«Исполнителя»</w:t>
      </w:r>
      <w:r>
        <w:rPr>
          <w:sz w:val="26"/>
          <w:szCs w:val="26"/>
        </w:rPr>
        <w:t xml:space="preserve">, и предъявления </w:t>
      </w:r>
      <w:r w:rsidRPr="002F7378">
        <w:rPr>
          <w:b/>
          <w:sz w:val="26"/>
          <w:szCs w:val="26"/>
        </w:rPr>
        <w:t>«Заказчиком»</w:t>
      </w:r>
      <w:r>
        <w:rPr>
          <w:sz w:val="26"/>
          <w:szCs w:val="26"/>
        </w:rPr>
        <w:t xml:space="preserve"> документов об оплате. Задержка в выдаче груза по указанной в настоящем подпункте причине не является основанием для отмены обязанностей </w:t>
      </w:r>
      <w:r w:rsidRPr="002F7378">
        <w:rPr>
          <w:b/>
          <w:sz w:val="26"/>
          <w:szCs w:val="26"/>
        </w:rPr>
        <w:t>«Исполнителя»</w:t>
      </w:r>
      <w:r>
        <w:rPr>
          <w:sz w:val="26"/>
          <w:szCs w:val="26"/>
        </w:rPr>
        <w:t>, предусмотренных в п.2.1.3 договора.</w:t>
      </w:r>
    </w:p>
    <w:p w:rsidR="002F7378" w:rsidRDefault="002F7378" w:rsidP="003469C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 w:rsidRPr="002F7378">
        <w:rPr>
          <w:sz w:val="26"/>
          <w:szCs w:val="26"/>
        </w:rPr>
        <w:t>Если по истечению сроков</w:t>
      </w:r>
      <w:r>
        <w:rPr>
          <w:sz w:val="26"/>
          <w:szCs w:val="26"/>
        </w:rPr>
        <w:t xml:space="preserve"> хранения, указанных в п.5.4 договора, грузы не вывезены с территории станции или не произведено согласование их дальнейшего хранения в соответствии с п.5.5 договора, «Исполнитель» несет ответственность за повреждение (порчу) или недостачу грузов лишь при наличии с его стороны умысла или грубой неосторожности.</w:t>
      </w:r>
    </w:p>
    <w:p w:rsidR="002F7378" w:rsidRDefault="002F7378" w:rsidP="003469C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>Стороны освобождаются от ответственности за частичное или полное невыполнение своих обязанностей по договору, если оно явилось</w:t>
      </w:r>
      <w:r w:rsidR="00836984">
        <w:rPr>
          <w:sz w:val="26"/>
          <w:szCs w:val="26"/>
        </w:rPr>
        <w:t xml:space="preserve"> следствие действия обстоятельств непреодолимой силы, независящих от воли сторон: издание актов законодательства, нормативных государственных и ведомственных документов, военные действия, забастовки, стихийные бедствия и   другие чрезвычайные обстоятельства, которые стороны не могли предвидеть, делающие невозможным исполнение взятых на себя обязательств.</w:t>
      </w:r>
    </w:p>
    <w:p w:rsidR="00836984" w:rsidRPr="002F7378" w:rsidRDefault="00836984" w:rsidP="003469C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Споры и разногласия, возникшие из договора, разрешаются сторонами путем переговоров. В случае не урегулирования споров и разногласий они решаются в экономическом суде по месту нахождения </w:t>
      </w:r>
      <w:r w:rsidRPr="00836984">
        <w:rPr>
          <w:b/>
          <w:sz w:val="26"/>
          <w:szCs w:val="26"/>
        </w:rPr>
        <w:t>«Исполнителя»</w:t>
      </w:r>
      <w:r>
        <w:rPr>
          <w:sz w:val="26"/>
          <w:szCs w:val="26"/>
        </w:rPr>
        <w:t xml:space="preserve"> в соответствии с действующим законодательством Республики Беларусь.</w:t>
      </w:r>
    </w:p>
    <w:p w:rsidR="00F448B6" w:rsidRDefault="00F448B6" w:rsidP="008C3357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:rsidR="00836984" w:rsidRDefault="00836984" w:rsidP="0083698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ДОПОЛНИТЕЛЬНЫЕ УСЛОВИЯ</w:t>
      </w:r>
    </w:p>
    <w:p w:rsidR="00836984" w:rsidRDefault="00836984" w:rsidP="0083698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rPr>
          <w:sz w:val="26"/>
          <w:szCs w:val="26"/>
        </w:rPr>
      </w:pPr>
      <w:r>
        <w:rPr>
          <w:sz w:val="26"/>
          <w:szCs w:val="26"/>
        </w:rPr>
        <w:t>«Исполнитель» осуществляет погрузку, выгрузку всех грузов, за исключением:</w:t>
      </w:r>
    </w:p>
    <w:p w:rsidR="000F163E" w:rsidRDefault="000F163E" w:rsidP="000F163E">
      <w:pPr>
        <w:pStyle w:val="a3"/>
        <w:tabs>
          <w:tab w:val="left" w:pos="567"/>
        </w:tabs>
        <w:spacing w:after="0" w:line="240" w:lineRule="auto"/>
        <w:ind w:left="11" w:firstLine="55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="00836984">
        <w:rPr>
          <w:sz w:val="26"/>
          <w:szCs w:val="26"/>
        </w:rPr>
        <w:t>аливных</w:t>
      </w:r>
      <w:proofErr w:type="gramEnd"/>
      <w:r w:rsidR="00836984">
        <w:rPr>
          <w:sz w:val="26"/>
          <w:szCs w:val="26"/>
        </w:rPr>
        <w:t xml:space="preserve">, скоропортящихся, опасных </w:t>
      </w:r>
      <w:r>
        <w:rPr>
          <w:sz w:val="26"/>
          <w:szCs w:val="26"/>
        </w:rPr>
        <w:t>и требующих при работе с ними применения средств индивидуальной защиты;</w:t>
      </w:r>
    </w:p>
    <w:p w:rsidR="000F163E" w:rsidRDefault="000F163E" w:rsidP="000F163E">
      <w:pPr>
        <w:pStyle w:val="a3"/>
        <w:tabs>
          <w:tab w:val="left" w:pos="567"/>
        </w:tabs>
        <w:spacing w:after="0" w:line="240" w:lineRule="auto"/>
        <w:ind w:left="11" w:firstLine="55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прибывших</w:t>
      </w:r>
      <w:proofErr w:type="gramEnd"/>
      <w:r>
        <w:rPr>
          <w:sz w:val="26"/>
          <w:szCs w:val="26"/>
        </w:rPr>
        <w:t xml:space="preserve"> в сопровождении  проводников грузоотправителя (грузополучателя);</w:t>
      </w:r>
    </w:p>
    <w:p w:rsidR="000F163E" w:rsidRDefault="000F163E" w:rsidP="000F163E">
      <w:pPr>
        <w:pStyle w:val="a3"/>
        <w:tabs>
          <w:tab w:val="left" w:pos="567"/>
        </w:tabs>
        <w:spacing w:after="0" w:line="240" w:lineRule="auto"/>
        <w:ind w:left="11" w:firstLine="55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негабаритных</w:t>
      </w:r>
      <w:proofErr w:type="gramEnd"/>
      <w:r>
        <w:rPr>
          <w:sz w:val="26"/>
          <w:szCs w:val="26"/>
        </w:rPr>
        <w:t>, тяжеловесных (вес одного места свыше: в крытых вагонах – 3,0т., на открытом подвижном составе – 30т.);</w:t>
      </w:r>
    </w:p>
    <w:p w:rsidR="000F163E" w:rsidRDefault="000F163E" w:rsidP="000F163E">
      <w:pPr>
        <w:pStyle w:val="a3"/>
        <w:tabs>
          <w:tab w:val="left" w:pos="567"/>
        </w:tabs>
        <w:spacing w:after="0" w:line="240" w:lineRule="auto"/>
        <w:ind w:left="11" w:firstLine="55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прибывших</w:t>
      </w:r>
      <w:proofErr w:type="gramEnd"/>
      <w:r>
        <w:rPr>
          <w:sz w:val="26"/>
          <w:szCs w:val="26"/>
        </w:rPr>
        <w:t xml:space="preserve"> навалом в полувагонах строительных грузов (кирпич, блоки и др.);</w:t>
      </w:r>
    </w:p>
    <w:p w:rsidR="000F163E" w:rsidRDefault="000F163E" w:rsidP="000F163E">
      <w:pPr>
        <w:pStyle w:val="a3"/>
        <w:tabs>
          <w:tab w:val="left" w:pos="567"/>
        </w:tabs>
        <w:spacing w:after="0" w:line="240" w:lineRule="auto"/>
        <w:ind w:left="11" w:firstLine="55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перевозимых</w:t>
      </w:r>
      <w:proofErr w:type="gramEnd"/>
      <w:r>
        <w:rPr>
          <w:sz w:val="26"/>
          <w:szCs w:val="26"/>
        </w:rPr>
        <w:t xml:space="preserve"> в крытых вагонах насыпью или навалом;</w:t>
      </w:r>
    </w:p>
    <w:p w:rsidR="000F163E" w:rsidRDefault="000F163E" w:rsidP="000F163E">
      <w:pPr>
        <w:pStyle w:val="a3"/>
        <w:tabs>
          <w:tab w:val="left" w:pos="567"/>
        </w:tabs>
        <w:spacing w:after="0" w:line="240" w:lineRule="auto"/>
        <w:ind w:left="11" w:firstLine="55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засоряющих</w:t>
      </w:r>
      <w:proofErr w:type="gramEnd"/>
      <w:r>
        <w:rPr>
          <w:sz w:val="26"/>
          <w:szCs w:val="26"/>
        </w:rPr>
        <w:t xml:space="preserve"> своими остатками другие грузы или требующие особых условий хранения (в том числе  при несовместимости хранения вместе с пищевыми грузами);</w:t>
      </w:r>
    </w:p>
    <w:p w:rsidR="000F163E" w:rsidRDefault="000F163E" w:rsidP="000F163E">
      <w:pPr>
        <w:pStyle w:val="a3"/>
        <w:tabs>
          <w:tab w:val="left" w:pos="567"/>
        </w:tabs>
        <w:spacing w:after="0" w:line="240" w:lineRule="auto"/>
        <w:ind w:left="11" w:firstLine="55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не</w:t>
      </w:r>
      <w:proofErr w:type="gramEnd"/>
      <w:r>
        <w:rPr>
          <w:sz w:val="26"/>
          <w:szCs w:val="26"/>
        </w:rPr>
        <w:t xml:space="preserve"> обеспечивающих механизированную погрузку-выгрузку;</w:t>
      </w:r>
    </w:p>
    <w:p w:rsidR="000F163E" w:rsidRDefault="000F163E" w:rsidP="000F163E">
      <w:pPr>
        <w:pStyle w:val="a3"/>
        <w:tabs>
          <w:tab w:val="left" w:pos="567"/>
        </w:tabs>
        <w:spacing w:after="0" w:line="240" w:lineRule="auto"/>
        <w:ind w:left="11" w:firstLine="55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прибывших</w:t>
      </w:r>
      <w:proofErr w:type="gramEnd"/>
      <w:r>
        <w:rPr>
          <w:sz w:val="26"/>
          <w:szCs w:val="26"/>
        </w:rPr>
        <w:t xml:space="preserve"> с нарушением либо отклонением от требований СМГС, ППГ, ГОСТов и требований на тару, упаковку и транспортировку грузов железнодорожным транспортом;</w:t>
      </w:r>
    </w:p>
    <w:p w:rsidR="00836984" w:rsidRDefault="000F163E" w:rsidP="000F163E">
      <w:pPr>
        <w:pStyle w:val="a3"/>
        <w:tabs>
          <w:tab w:val="left" w:pos="567"/>
        </w:tabs>
        <w:spacing w:after="0" w:line="240" w:lineRule="auto"/>
        <w:ind w:left="11" w:firstLine="5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требующих</w:t>
      </w:r>
      <w:proofErr w:type="gramEnd"/>
      <w:r>
        <w:rPr>
          <w:sz w:val="26"/>
          <w:szCs w:val="26"/>
        </w:rPr>
        <w:t xml:space="preserve"> специальных устройств (приспособлений) для выгрузки-погрузки;</w:t>
      </w:r>
    </w:p>
    <w:p w:rsidR="000F163E" w:rsidRDefault="000F163E" w:rsidP="000F163E">
      <w:pPr>
        <w:pStyle w:val="a3"/>
        <w:tabs>
          <w:tab w:val="left" w:pos="567"/>
        </w:tabs>
        <w:spacing w:after="0" w:line="240" w:lineRule="auto"/>
        <w:ind w:left="11" w:firstLine="55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длиной</w:t>
      </w:r>
      <w:proofErr w:type="gramEnd"/>
      <w:r>
        <w:rPr>
          <w:sz w:val="26"/>
          <w:szCs w:val="26"/>
        </w:rPr>
        <w:t xml:space="preserve"> более 12 метров (кроме грузов 12 метров, ширина которых не превышает 1 метра), для грузов в крытых вагонах – длинной более 3 метров;</w:t>
      </w:r>
    </w:p>
    <w:p w:rsidR="000F163E" w:rsidRDefault="00E20B2F" w:rsidP="000F163E">
      <w:pPr>
        <w:pStyle w:val="a3"/>
        <w:tabs>
          <w:tab w:val="left" w:pos="567"/>
        </w:tabs>
        <w:spacing w:after="0" w:line="240" w:lineRule="auto"/>
        <w:ind w:left="11" w:firstLine="55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грузов</w:t>
      </w:r>
      <w:proofErr w:type="gramEnd"/>
      <w:r>
        <w:rPr>
          <w:sz w:val="26"/>
          <w:szCs w:val="26"/>
        </w:rPr>
        <w:t xml:space="preserve"> для погрузки-выгрузки которых у «Исполнителя» нет технических  средств.</w:t>
      </w:r>
    </w:p>
    <w:p w:rsidR="00E20B2F" w:rsidRDefault="00E20B2F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прямому варианту «вагон-автомобиль», как правило, выгружаются и выдаются следующие грузы: цветные металлы и изделия из них, ДСП, ДВП, стекло листовое в ящиках. При этом, если при производстве погрузочно-разгрузочных работ возникает простой вагонов по вине </w:t>
      </w:r>
      <w:r w:rsidRPr="00E20B2F">
        <w:rPr>
          <w:b/>
          <w:sz w:val="26"/>
          <w:szCs w:val="26"/>
        </w:rPr>
        <w:t>«Заказчика»</w:t>
      </w:r>
      <w:r>
        <w:rPr>
          <w:sz w:val="26"/>
          <w:szCs w:val="26"/>
        </w:rPr>
        <w:t>, последний оплачивает плату за пользование вагоном и хранение груза в вагоне за весь период задержки вагона на расчетный счет УП «Витебское отделение Белорусской железной дороги».</w:t>
      </w:r>
    </w:p>
    <w:p w:rsidR="00E20B2F" w:rsidRDefault="00E20B2F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после выгрузки грузов, погруженными средствами грузоотправителей в нарушение п.40 Устава в вагоны с остатками ранее перевозимых грузов, требуется дополнительная затрата времени для очистки вагонов, </w:t>
      </w:r>
      <w:r w:rsidRPr="00E20B2F">
        <w:rPr>
          <w:b/>
          <w:sz w:val="26"/>
          <w:szCs w:val="26"/>
        </w:rPr>
        <w:t>«Заказчик»</w:t>
      </w:r>
      <w:r>
        <w:rPr>
          <w:sz w:val="26"/>
          <w:szCs w:val="26"/>
        </w:rPr>
        <w:t xml:space="preserve"> оплачивает стоимость услуг по их очистке.</w:t>
      </w:r>
    </w:p>
    <w:p w:rsidR="00E20B2F" w:rsidRDefault="00D35E01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>Выгруженные грузы хранятся в неотапливаемых крытых складах, на открытой тяжеловесной или контейнерной площадках (в зависимости от свойств грузов и подвижного состава, в котором они прибыли) в соответствии с ППГ, но не более 5 (пяти) суток с момента прибытия на станцию. До истечения указанного времени, грузы должны</w:t>
      </w:r>
      <w:r w:rsidR="008909CE">
        <w:rPr>
          <w:sz w:val="26"/>
          <w:szCs w:val="26"/>
        </w:rPr>
        <w:t xml:space="preserve"> быть получены и вывезены со станции </w:t>
      </w:r>
      <w:r w:rsidR="008909CE" w:rsidRPr="008909CE">
        <w:rPr>
          <w:b/>
          <w:sz w:val="26"/>
          <w:szCs w:val="26"/>
        </w:rPr>
        <w:t>«Заказчиком»</w:t>
      </w:r>
      <w:r w:rsidR="008909CE">
        <w:rPr>
          <w:sz w:val="26"/>
          <w:szCs w:val="26"/>
        </w:rPr>
        <w:t>.</w:t>
      </w:r>
    </w:p>
    <w:p w:rsidR="008909CE" w:rsidRDefault="008909CE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>По согласованию сторон допускается хранение грузов сверх сроков, установленных ППГ.</w:t>
      </w:r>
    </w:p>
    <w:p w:rsidR="008909CE" w:rsidRDefault="008909CE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массового прибытия грузов, груз должен быть вывезен с территории станции в течении 3 (трех) суток, о чем </w:t>
      </w:r>
      <w:r w:rsidRPr="008909CE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 сообщает заранее.</w:t>
      </w:r>
    </w:p>
    <w:p w:rsidR="008909CE" w:rsidRDefault="008909CE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 w:rsidRPr="008909CE">
        <w:rPr>
          <w:b/>
          <w:sz w:val="26"/>
          <w:szCs w:val="26"/>
        </w:rPr>
        <w:t>«Заказчик»</w:t>
      </w:r>
      <w:r>
        <w:rPr>
          <w:sz w:val="26"/>
          <w:szCs w:val="26"/>
        </w:rPr>
        <w:t xml:space="preserve"> несет ответственность перед </w:t>
      </w:r>
      <w:r w:rsidRPr="008909CE">
        <w:rPr>
          <w:b/>
          <w:sz w:val="26"/>
          <w:szCs w:val="26"/>
        </w:rPr>
        <w:t>«Исполнителем»</w:t>
      </w:r>
      <w:r>
        <w:rPr>
          <w:sz w:val="26"/>
          <w:szCs w:val="26"/>
        </w:rPr>
        <w:t xml:space="preserve"> и возмещает ему расходы, а также плату, возникшее в результате невыполнения или ненадлежащего выполнения </w:t>
      </w:r>
      <w:r w:rsidRPr="008909CE">
        <w:rPr>
          <w:b/>
          <w:sz w:val="26"/>
          <w:szCs w:val="26"/>
        </w:rPr>
        <w:t>«Заказчиком»</w:t>
      </w:r>
      <w:r>
        <w:rPr>
          <w:sz w:val="26"/>
          <w:szCs w:val="26"/>
        </w:rPr>
        <w:t xml:space="preserve"> ППГ, СМГС и других нормативных правовых актов. В случае не вывоза груза с территории станции по истечению сроков хранения </w:t>
      </w:r>
      <w:r w:rsidRPr="008909CE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 вправе поступить в соответствии с п.2.1.3 договора.</w:t>
      </w:r>
    </w:p>
    <w:p w:rsidR="008909CE" w:rsidRDefault="008909CE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время задержки производства грузовых операций с грузами по вине </w:t>
      </w:r>
      <w:r w:rsidRPr="00CF4048">
        <w:rPr>
          <w:b/>
          <w:sz w:val="26"/>
          <w:szCs w:val="26"/>
        </w:rPr>
        <w:t>«Заказчика»</w:t>
      </w:r>
      <w:r>
        <w:rPr>
          <w:sz w:val="26"/>
          <w:szCs w:val="26"/>
        </w:rPr>
        <w:t xml:space="preserve"> (не предоставление автотранспорта для вывоза груза «вагон-машина», несвоевременный подвоз груза, занятость площадей ранее выгруженным грузом </w:t>
      </w:r>
      <w:r w:rsidRPr="00CF4048">
        <w:rPr>
          <w:b/>
          <w:sz w:val="26"/>
          <w:szCs w:val="26"/>
        </w:rPr>
        <w:t>«Заказчика»</w:t>
      </w:r>
      <w:r>
        <w:rPr>
          <w:sz w:val="26"/>
          <w:szCs w:val="26"/>
        </w:rPr>
        <w:t xml:space="preserve">, отсутствие представителя </w:t>
      </w:r>
      <w:r w:rsidRPr="00CF4048">
        <w:rPr>
          <w:b/>
          <w:sz w:val="26"/>
          <w:szCs w:val="26"/>
        </w:rPr>
        <w:t>«Заказчика»</w:t>
      </w:r>
      <w:r>
        <w:rPr>
          <w:sz w:val="26"/>
          <w:szCs w:val="26"/>
        </w:rPr>
        <w:t xml:space="preserve"> для приема и сдачи груза и др.) </w:t>
      </w:r>
      <w:r w:rsidRPr="00CF4048">
        <w:rPr>
          <w:b/>
          <w:sz w:val="26"/>
          <w:szCs w:val="26"/>
        </w:rPr>
        <w:t>«Заказчик»</w:t>
      </w:r>
      <w:r>
        <w:rPr>
          <w:sz w:val="26"/>
          <w:szCs w:val="26"/>
        </w:rPr>
        <w:t xml:space="preserve"> уплачивает плату за пользование вагонами с момента возникновения причины задержки до момента ее устранения с учетом режима работы производственных участков</w:t>
      </w:r>
      <w:r w:rsidR="00CF4048">
        <w:rPr>
          <w:sz w:val="26"/>
          <w:szCs w:val="26"/>
        </w:rPr>
        <w:t xml:space="preserve"> </w:t>
      </w:r>
      <w:r w:rsidR="00CF4048" w:rsidRPr="00CF4048">
        <w:rPr>
          <w:b/>
          <w:sz w:val="26"/>
          <w:szCs w:val="26"/>
        </w:rPr>
        <w:t>«Исполнителя»</w:t>
      </w:r>
      <w:r w:rsidR="00CF4048">
        <w:rPr>
          <w:sz w:val="26"/>
          <w:szCs w:val="26"/>
        </w:rPr>
        <w:t xml:space="preserve">, при этом составляется акт общей формы, который в обязательном порядке подписывается </w:t>
      </w:r>
      <w:r w:rsidR="00CF4048" w:rsidRPr="00CF4048">
        <w:rPr>
          <w:b/>
          <w:sz w:val="26"/>
          <w:szCs w:val="26"/>
        </w:rPr>
        <w:t>«Заказчиком»</w:t>
      </w:r>
      <w:r w:rsidR="00CF4048">
        <w:rPr>
          <w:sz w:val="26"/>
          <w:szCs w:val="26"/>
        </w:rPr>
        <w:t>. При этом плата за хранение груза в вагоне начисляется порядком, установленным действующим законодательством Республики Беларусь.</w:t>
      </w:r>
    </w:p>
    <w:p w:rsidR="00CF4048" w:rsidRDefault="00CF4048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организации погрузки и выгрузки грузов, перечисленных в п.5.1 и п.5.2 договора </w:t>
      </w:r>
      <w:r w:rsidRPr="00CF4048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, может, но не обязан заключать дополнительные соглашения к договору. В этом случае </w:t>
      </w:r>
      <w:r w:rsidRPr="00CF4048">
        <w:rPr>
          <w:b/>
          <w:sz w:val="26"/>
          <w:szCs w:val="26"/>
        </w:rPr>
        <w:t>«Заказчик»</w:t>
      </w:r>
      <w:r>
        <w:rPr>
          <w:sz w:val="26"/>
          <w:szCs w:val="26"/>
        </w:rPr>
        <w:t xml:space="preserve"> оплачивает фактическую стоимость работ (услуг) согласно разработанных </w:t>
      </w:r>
      <w:r w:rsidRPr="00CF4048">
        <w:rPr>
          <w:b/>
          <w:sz w:val="26"/>
          <w:szCs w:val="26"/>
        </w:rPr>
        <w:t>«Исполнителем»</w:t>
      </w:r>
      <w:r>
        <w:rPr>
          <w:sz w:val="26"/>
          <w:szCs w:val="26"/>
        </w:rPr>
        <w:t xml:space="preserve"> калькуляций.</w:t>
      </w:r>
    </w:p>
    <w:p w:rsidR="00CF4048" w:rsidRDefault="00CF4048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Оказание услуг (выполнение работ) </w:t>
      </w:r>
      <w:r w:rsidRPr="00CF4048">
        <w:rPr>
          <w:b/>
          <w:sz w:val="26"/>
          <w:szCs w:val="26"/>
        </w:rPr>
        <w:t>«Заказчику»</w:t>
      </w:r>
      <w:r>
        <w:rPr>
          <w:sz w:val="26"/>
          <w:szCs w:val="26"/>
        </w:rPr>
        <w:t xml:space="preserve"> осуществляется в пределах режима работы, установленного у </w:t>
      </w:r>
      <w:r w:rsidRPr="00CF4048">
        <w:rPr>
          <w:b/>
          <w:sz w:val="26"/>
          <w:szCs w:val="26"/>
        </w:rPr>
        <w:t>«Исполнителя»</w:t>
      </w:r>
      <w:r>
        <w:rPr>
          <w:sz w:val="26"/>
          <w:szCs w:val="26"/>
        </w:rPr>
        <w:t>.</w:t>
      </w:r>
    </w:p>
    <w:p w:rsidR="00CF4048" w:rsidRDefault="00CF4048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23404" w:rsidRPr="00D23404">
        <w:rPr>
          <w:b/>
          <w:sz w:val="26"/>
          <w:szCs w:val="26"/>
        </w:rPr>
        <w:t>«Исполнитель»</w:t>
      </w:r>
      <w:r w:rsidR="00D23404">
        <w:rPr>
          <w:sz w:val="26"/>
          <w:szCs w:val="26"/>
        </w:rPr>
        <w:t xml:space="preserve"> может оказывать дополнительные работы и услуги, не предусмотренные договором, по соглашению сторон на основании согласованной заявки и отдельной калькуляции расходов.</w:t>
      </w:r>
    </w:p>
    <w:p w:rsidR="00BE0F29" w:rsidRDefault="002D5023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  <w:sectPr w:rsidR="00BE0F29" w:rsidSect="00E30B6A">
          <w:footerReference w:type="default" r:id="rId7"/>
          <w:pgSz w:w="11906" w:h="16838"/>
          <w:pgMar w:top="567" w:right="566" w:bottom="993" w:left="709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Допускается завоз груза </w:t>
      </w:r>
      <w:r w:rsidRPr="004B338B">
        <w:rPr>
          <w:b/>
          <w:sz w:val="26"/>
          <w:szCs w:val="26"/>
        </w:rPr>
        <w:t>«Заказчиком»</w:t>
      </w:r>
      <w:r>
        <w:rPr>
          <w:sz w:val="26"/>
          <w:szCs w:val="26"/>
        </w:rPr>
        <w:t xml:space="preserve"> автомобильным транспортом. Учет завезенного груза осуществляется </w:t>
      </w:r>
      <w:r w:rsidRPr="004B338B">
        <w:rPr>
          <w:b/>
          <w:sz w:val="26"/>
          <w:szCs w:val="26"/>
        </w:rPr>
        <w:t>«Исполнителем»</w:t>
      </w:r>
      <w:r>
        <w:rPr>
          <w:sz w:val="26"/>
          <w:szCs w:val="26"/>
        </w:rPr>
        <w:t xml:space="preserve"> по товарно-транспортной накладной</w:t>
      </w:r>
      <w:r w:rsidR="004B338B">
        <w:rPr>
          <w:sz w:val="26"/>
          <w:szCs w:val="26"/>
        </w:rPr>
        <w:t xml:space="preserve"> (ТТН, четвертый экземпляр, который остается у </w:t>
      </w:r>
      <w:r w:rsidR="004B338B" w:rsidRPr="004B338B">
        <w:rPr>
          <w:b/>
          <w:sz w:val="26"/>
          <w:szCs w:val="26"/>
        </w:rPr>
        <w:t>«Исполнителя»</w:t>
      </w:r>
      <w:r w:rsidR="004B338B">
        <w:rPr>
          <w:sz w:val="26"/>
          <w:szCs w:val="26"/>
        </w:rPr>
        <w:t>) с регистрацией в «Книге учета завезенного груза».</w:t>
      </w:r>
    </w:p>
    <w:p w:rsidR="004B338B" w:rsidRDefault="004B338B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 w:rsidRPr="004B338B">
        <w:rPr>
          <w:b/>
          <w:sz w:val="26"/>
          <w:szCs w:val="26"/>
        </w:rPr>
        <w:lastRenderedPageBreak/>
        <w:t>«Исполнитель»</w:t>
      </w:r>
      <w:r>
        <w:rPr>
          <w:sz w:val="26"/>
          <w:szCs w:val="26"/>
        </w:rPr>
        <w:t xml:space="preserve">, при завозе </w:t>
      </w:r>
      <w:r w:rsidRPr="004B338B">
        <w:rPr>
          <w:b/>
          <w:sz w:val="26"/>
          <w:szCs w:val="26"/>
        </w:rPr>
        <w:t>«Заказчиком»</w:t>
      </w:r>
      <w:r>
        <w:rPr>
          <w:sz w:val="26"/>
          <w:szCs w:val="26"/>
        </w:rPr>
        <w:t xml:space="preserve"> автотранспортом груза, вправе отказать в приеме груза в случае его предъявления после режима работы, установленного у </w:t>
      </w:r>
      <w:r w:rsidRPr="004B338B">
        <w:rPr>
          <w:b/>
          <w:sz w:val="26"/>
          <w:szCs w:val="26"/>
        </w:rPr>
        <w:t>«Исполнителя»</w:t>
      </w:r>
      <w:r>
        <w:rPr>
          <w:sz w:val="26"/>
          <w:szCs w:val="26"/>
        </w:rPr>
        <w:t xml:space="preserve"> или при занятости площадей для выгрузки без предварительного согласования (за сутки).</w:t>
      </w:r>
    </w:p>
    <w:p w:rsidR="004B338B" w:rsidRDefault="004B338B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Выгрузка из автомобильного транспорта и выдача груза производится</w:t>
      </w:r>
      <w:r w:rsidR="00465BCE">
        <w:rPr>
          <w:sz w:val="26"/>
          <w:szCs w:val="26"/>
        </w:rPr>
        <w:t xml:space="preserve"> в присутствии </w:t>
      </w:r>
      <w:r w:rsidR="00465BCE" w:rsidRPr="00E61654">
        <w:rPr>
          <w:b/>
          <w:sz w:val="26"/>
          <w:szCs w:val="26"/>
        </w:rPr>
        <w:t>«Заказчика»</w:t>
      </w:r>
      <w:r w:rsidR="00465BCE">
        <w:rPr>
          <w:sz w:val="26"/>
          <w:szCs w:val="26"/>
        </w:rPr>
        <w:t>.</w:t>
      </w:r>
    </w:p>
    <w:p w:rsidR="00465BCE" w:rsidRDefault="00465BCE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и выдача груза </w:t>
      </w:r>
      <w:r w:rsidRPr="00E61654">
        <w:rPr>
          <w:b/>
          <w:sz w:val="26"/>
          <w:szCs w:val="26"/>
        </w:rPr>
        <w:t>«Исполнителем»</w:t>
      </w:r>
      <w:r>
        <w:rPr>
          <w:sz w:val="26"/>
          <w:szCs w:val="26"/>
        </w:rPr>
        <w:t xml:space="preserve"> осуществляется по количеству грузовых мест (без расформирования грузовых мест).</w:t>
      </w:r>
    </w:p>
    <w:p w:rsidR="00465BCE" w:rsidRDefault="00465BCE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Вывоз груза </w:t>
      </w:r>
      <w:r w:rsidRPr="00E61654">
        <w:rPr>
          <w:b/>
          <w:sz w:val="26"/>
          <w:szCs w:val="26"/>
        </w:rPr>
        <w:t>«Заказчиком»</w:t>
      </w:r>
      <w:r>
        <w:rPr>
          <w:sz w:val="26"/>
          <w:szCs w:val="26"/>
        </w:rPr>
        <w:t xml:space="preserve"> должен быть осуществлен по ТТН на дату выписки накладной.</w:t>
      </w:r>
    </w:p>
    <w:p w:rsidR="00465BCE" w:rsidRDefault="00465BCE" w:rsidP="00E20B2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 w:rsidRPr="00E61654">
        <w:rPr>
          <w:b/>
          <w:sz w:val="26"/>
          <w:szCs w:val="26"/>
        </w:rPr>
        <w:t>«Исполнитель»</w:t>
      </w:r>
      <w:r>
        <w:rPr>
          <w:sz w:val="26"/>
          <w:szCs w:val="26"/>
        </w:rPr>
        <w:t xml:space="preserve"> по письменному заявлению </w:t>
      </w:r>
      <w:r w:rsidRPr="00E61654">
        <w:rPr>
          <w:b/>
          <w:sz w:val="26"/>
          <w:szCs w:val="26"/>
        </w:rPr>
        <w:t>«Заказчика»</w:t>
      </w:r>
      <w:r>
        <w:rPr>
          <w:sz w:val="26"/>
          <w:szCs w:val="26"/>
        </w:rPr>
        <w:t xml:space="preserve"> может оказывать работы и услуги по погрузке (выгрузке) грузов на станциях отправления (назначения) в местах общего пользования, имеющих необходимые устройства и механизмы на условиях, предусмотренных дополнительным соглашением к договору на выполнение погрузочно-разгрузочных работ и оказание услуг, связанных с перевозкой груза.</w:t>
      </w:r>
    </w:p>
    <w:p w:rsidR="00E61654" w:rsidRDefault="00E61654" w:rsidP="00E61654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</w:p>
    <w:p w:rsidR="00E61654" w:rsidRDefault="00E61654" w:rsidP="00E6165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УСЛОВИЯ ДЕЙСТВИЯ ДОГОВОРА</w:t>
      </w:r>
    </w:p>
    <w:p w:rsidR="00E61654" w:rsidRDefault="00E61654" w:rsidP="00E6165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>Срок действия договора с момента подписания обеими сторонами и по «__» _________г., а в части взаиморасчетов до полного исполнения обязательств.</w:t>
      </w:r>
    </w:p>
    <w:p w:rsidR="00E61654" w:rsidRDefault="00E61654" w:rsidP="00E6165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>Договор может быть досрочно расторгнут по инициативе одной из сторон при условии направления заказной почтой письменного уведомления не менее чем за 30 календарных дней до даты расторжения договора.</w:t>
      </w:r>
    </w:p>
    <w:p w:rsidR="00E61654" w:rsidRDefault="00E61654" w:rsidP="00E6165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>Все изменения и дополнения к договору имеют юридическую силу, если совершены в письменной форме и подписаны уполномоченными представителями сторон.</w:t>
      </w:r>
    </w:p>
    <w:p w:rsidR="00E61654" w:rsidRDefault="00E61654" w:rsidP="00E6165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1" w:hanging="11"/>
        <w:jc w:val="both"/>
        <w:rPr>
          <w:sz w:val="26"/>
          <w:szCs w:val="26"/>
        </w:rPr>
      </w:pPr>
      <w:r>
        <w:rPr>
          <w:sz w:val="26"/>
          <w:szCs w:val="26"/>
        </w:rPr>
        <w:t>Для упрощения процедуры обмена документами стороны признают целесообразность и возможность использования электронной почты, факсимильной связи и, таким образом, правомочность подписей и печатей сторон, а также текста договора и документов, передаваемых и принимаемых по электронной почте, факсу в процессе заключения и исполнения договора до обмена сторонами оригиналами экземпляров договора, документами. Обмен оригинальными экземплярами обязателен в течении 20 (двадцати) календарных дней.</w:t>
      </w:r>
    </w:p>
    <w:p w:rsidR="00E61654" w:rsidRDefault="00E61654" w:rsidP="00E61654">
      <w:pPr>
        <w:pStyle w:val="a3"/>
        <w:tabs>
          <w:tab w:val="left" w:pos="567"/>
        </w:tabs>
        <w:spacing w:after="0" w:line="240" w:lineRule="auto"/>
        <w:ind w:left="11"/>
        <w:jc w:val="both"/>
        <w:rPr>
          <w:sz w:val="26"/>
          <w:szCs w:val="26"/>
        </w:rPr>
      </w:pPr>
    </w:p>
    <w:p w:rsidR="00E61654" w:rsidRDefault="00E61654" w:rsidP="00E6165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ЮРИДИЧЕСКИЕ АДРЕСА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E61654" w:rsidTr="00500E0D">
        <w:tc>
          <w:tcPr>
            <w:tcW w:w="5310" w:type="dxa"/>
          </w:tcPr>
          <w:p w:rsidR="00E61654" w:rsidRPr="00E30B6A" w:rsidRDefault="00E30B6A" w:rsidP="00E30B6A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Pr="00E30B6A">
              <w:rPr>
                <w:b/>
                <w:sz w:val="26"/>
                <w:szCs w:val="26"/>
              </w:rPr>
              <w:t>Исполнитель</w:t>
            </w: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5311" w:type="dxa"/>
          </w:tcPr>
          <w:p w:rsidR="00E61654" w:rsidRPr="00E30B6A" w:rsidRDefault="00E30B6A" w:rsidP="00E30B6A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Pr="00E30B6A">
              <w:rPr>
                <w:b/>
                <w:sz w:val="26"/>
                <w:szCs w:val="26"/>
              </w:rPr>
              <w:t>Заказчик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E30B6A" w:rsidRPr="00E30B6A" w:rsidTr="00500E0D">
        <w:tc>
          <w:tcPr>
            <w:tcW w:w="5310" w:type="dxa"/>
          </w:tcPr>
          <w:p w:rsidR="00E30B6A" w:rsidRDefault="00E30B6A" w:rsidP="00E30B6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</w:t>
            </w:r>
          </w:p>
          <w:p w:rsidR="00E30B6A" w:rsidRDefault="00E30B6A" w:rsidP="00E30B6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 «Витебское отделение Белорусской железной дороги» </w:t>
            </w:r>
            <w:proofErr w:type="spellStart"/>
            <w:r>
              <w:rPr>
                <w:sz w:val="26"/>
                <w:szCs w:val="26"/>
              </w:rPr>
              <w:t>Витебскгрузсервис</w:t>
            </w:r>
            <w:proofErr w:type="spellEnd"/>
          </w:p>
          <w:p w:rsidR="00E30B6A" w:rsidRDefault="00E30B6A" w:rsidP="00E30B6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 210002 ст. Витебск, переулок                          М. Горького, 12А</w:t>
            </w:r>
          </w:p>
          <w:p w:rsidR="00E30B6A" w:rsidRDefault="00E30B6A" w:rsidP="00E30B6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банка: 220089, г. Минск, пр-т Дзержинского 18, ОАО «АСБ </w:t>
            </w:r>
            <w:proofErr w:type="spellStart"/>
            <w:r>
              <w:rPr>
                <w:sz w:val="26"/>
                <w:szCs w:val="26"/>
              </w:rPr>
              <w:t>Беларусбанк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E30B6A" w:rsidRPr="00BE0F29" w:rsidRDefault="00E30B6A" w:rsidP="00E30B6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BE0F29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с</w:t>
            </w:r>
            <w:r w:rsidRPr="00BE0F29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  <w:lang w:val="en-US"/>
              </w:rPr>
              <w:t>BY</w:t>
            </w:r>
            <w:r w:rsidRPr="00BE0F29">
              <w:rPr>
                <w:sz w:val="26"/>
                <w:szCs w:val="26"/>
              </w:rPr>
              <w:t>58</w:t>
            </w:r>
            <w:r>
              <w:rPr>
                <w:sz w:val="26"/>
                <w:szCs w:val="26"/>
                <w:lang w:val="en-US"/>
              </w:rPr>
              <w:t>AKBB</w:t>
            </w:r>
            <w:r w:rsidRPr="00BE0F29">
              <w:rPr>
                <w:sz w:val="26"/>
                <w:szCs w:val="26"/>
              </w:rPr>
              <w:t>30120000526980000000</w:t>
            </w:r>
          </w:p>
          <w:p w:rsidR="00E30B6A" w:rsidRPr="00BE0F29" w:rsidRDefault="00E30B6A" w:rsidP="00E30B6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</w:t>
            </w:r>
            <w:r w:rsidRPr="00BE0F29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en-US"/>
              </w:rPr>
              <w:t>AKBBBY</w:t>
            </w:r>
            <w:r w:rsidRPr="00BE0F2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X</w:t>
            </w:r>
          </w:p>
          <w:p w:rsidR="00E30B6A" w:rsidRDefault="00E30B6A" w:rsidP="00E30B6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УНП: 300080946</w:t>
            </w:r>
            <w:r w:rsidR="00500E0D">
              <w:rPr>
                <w:sz w:val="26"/>
                <w:szCs w:val="26"/>
              </w:rPr>
              <w:t xml:space="preserve"> ОКПО: 010648122007</w:t>
            </w:r>
          </w:p>
          <w:p w:rsidR="00E30B6A" w:rsidRDefault="00E30B6A" w:rsidP="00E30B6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 33-31-87, 33-39-88, тел./факс: 33-23-89</w:t>
            </w:r>
          </w:p>
          <w:p w:rsidR="00E30B6A" w:rsidRDefault="00E30B6A" w:rsidP="00E30B6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E30B6A" w:rsidRDefault="00E30B6A" w:rsidP="00E30B6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  <w:proofErr w:type="spellStart"/>
            <w:r>
              <w:rPr>
                <w:sz w:val="26"/>
                <w:szCs w:val="26"/>
              </w:rPr>
              <w:t>И.А.Машкетов</w:t>
            </w:r>
            <w:proofErr w:type="spellEnd"/>
          </w:p>
          <w:p w:rsidR="00E30B6A" w:rsidRPr="00E30B6A" w:rsidRDefault="00E30B6A" w:rsidP="00E30B6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5311" w:type="dxa"/>
          </w:tcPr>
          <w:p w:rsidR="00E30B6A" w:rsidRDefault="00E30B6A" w:rsidP="00E30B6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500E0D" w:rsidRDefault="00500E0D" w:rsidP="00E30B6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500E0D" w:rsidRDefault="00500E0D" w:rsidP="00E30B6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500E0D" w:rsidRDefault="00500E0D" w:rsidP="00E30B6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500E0D" w:rsidRDefault="00500E0D" w:rsidP="00E30B6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500E0D" w:rsidRDefault="00500E0D" w:rsidP="00E30B6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500E0D" w:rsidRDefault="00500E0D" w:rsidP="00E30B6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500E0D" w:rsidRDefault="00500E0D" w:rsidP="00E30B6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500E0D" w:rsidRDefault="00500E0D" w:rsidP="00E30B6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500E0D" w:rsidRDefault="00500E0D" w:rsidP="00E30B6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500E0D" w:rsidRDefault="00500E0D" w:rsidP="00500E0D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500E0D" w:rsidRDefault="00500E0D" w:rsidP="00E30B6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500E0D" w:rsidRDefault="00500E0D" w:rsidP="00500E0D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______________________</w:t>
            </w:r>
          </w:p>
          <w:p w:rsidR="00500E0D" w:rsidRPr="00E30B6A" w:rsidRDefault="00500E0D" w:rsidP="00500E0D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М.П.</w:t>
            </w:r>
          </w:p>
        </w:tc>
      </w:tr>
    </w:tbl>
    <w:p w:rsidR="00577754" w:rsidRDefault="00577754" w:rsidP="00E61654">
      <w:pPr>
        <w:tabs>
          <w:tab w:val="left" w:pos="567"/>
        </w:tabs>
        <w:spacing w:after="0" w:line="240" w:lineRule="auto"/>
        <w:rPr>
          <w:sz w:val="18"/>
          <w:szCs w:val="18"/>
        </w:rPr>
      </w:pPr>
    </w:p>
    <w:p w:rsidR="00577754" w:rsidRDefault="00E30B6A" w:rsidP="00E61654">
      <w:pPr>
        <w:tabs>
          <w:tab w:val="left" w:pos="567"/>
        </w:tabs>
        <w:spacing w:after="0" w:line="240" w:lineRule="auto"/>
        <w:rPr>
          <w:sz w:val="18"/>
          <w:szCs w:val="18"/>
        </w:rPr>
      </w:pPr>
      <w:r w:rsidRPr="00E30B6A">
        <w:rPr>
          <w:sz w:val="18"/>
          <w:szCs w:val="18"/>
        </w:rPr>
        <w:t xml:space="preserve">Согласовано: </w:t>
      </w:r>
    </w:p>
    <w:p w:rsidR="00E30B6A" w:rsidRDefault="00E30B6A" w:rsidP="00500E0D">
      <w:pPr>
        <w:tabs>
          <w:tab w:val="left" w:pos="567"/>
        </w:tabs>
        <w:spacing w:after="0" w:line="360" w:lineRule="auto"/>
        <w:rPr>
          <w:sz w:val="18"/>
          <w:szCs w:val="18"/>
        </w:rPr>
      </w:pPr>
      <w:r w:rsidRPr="00E30B6A">
        <w:rPr>
          <w:sz w:val="18"/>
          <w:szCs w:val="18"/>
        </w:rPr>
        <w:t>Заместитель начальника</w:t>
      </w:r>
    </w:p>
    <w:p w:rsidR="00500E0D" w:rsidRDefault="00E30B6A" w:rsidP="00500E0D">
      <w:pPr>
        <w:tabs>
          <w:tab w:val="left" w:pos="567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Начальник отдела бух</w:t>
      </w:r>
      <w:proofErr w:type="gramStart"/>
      <w:r>
        <w:rPr>
          <w:sz w:val="18"/>
          <w:szCs w:val="18"/>
        </w:rPr>
        <w:t>. учета</w:t>
      </w:r>
      <w:proofErr w:type="gramEnd"/>
    </w:p>
    <w:p w:rsidR="00E30B6A" w:rsidRPr="00E30B6A" w:rsidRDefault="00E30B6A" w:rsidP="00500E0D">
      <w:pPr>
        <w:tabs>
          <w:tab w:val="left" w:pos="567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Экономист</w:t>
      </w:r>
    </w:p>
    <w:sectPr w:rsidR="00E30B6A" w:rsidRPr="00E30B6A" w:rsidSect="00500E0D">
      <w:footerReference w:type="default" r:id="rId8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10" w:rsidRDefault="00284F10" w:rsidP="00BE0F29">
      <w:pPr>
        <w:spacing w:after="0" w:line="240" w:lineRule="auto"/>
      </w:pPr>
      <w:r>
        <w:separator/>
      </w:r>
    </w:p>
  </w:endnote>
  <w:endnote w:type="continuationSeparator" w:id="0">
    <w:p w:rsidR="00284F10" w:rsidRDefault="00284F10" w:rsidP="00BE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F29" w:rsidRDefault="00BE0F29">
    <w:pPr>
      <w:pStyle w:val="a7"/>
    </w:pPr>
    <w:r>
      <w:t>_______________ Исполнитель                                          _______________ Заказчик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F29" w:rsidRDefault="00BE0F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10" w:rsidRDefault="00284F10" w:rsidP="00BE0F29">
      <w:pPr>
        <w:spacing w:after="0" w:line="240" w:lineRule="auto"/>
      </w:pPr>
      <w:r>
        <w:separator/>
      </w:r>
    </w:p>
  </w:footnote>
  <w:footnote w:type="continuationSeparator" w:id="0">
    <w:p w:rsidR="00284F10" w:rsidRDefault="00284F10" w:rsidP="00BE0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F0B12"/>
    <w:multiLevelType w:val="multilevel"/>
    <w:tmpl w:val="3CB4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EB"/>
    <w:rsid w:val="00027B7F"/>
    <w:rsid w:val="0006199F"/>
    <w:rsid w:val="00083DBE"/>
    <w:rsid w:val="000F163E"/>
    <w:rsid w:val="00167DA9"/>
    <w:rsid w:val="00184156"/>
    <w:rsid w:val="002146CA"/>
    <w:rsid w:val="00284F10"/>
    <w:rsid w:val="002D5023"/>
    <w:rsid w:val="002F7378"/>
    <w:rsid w:val="003469CF"/>
    <w:rsid w:val="00363837"/>
    <w:rsid w:val="00391808"/>
    <w:rsid w:val="003D247E"/>
    <w:rsid w:val="003D3AB3"/>
    <w:rsid w:val="004449EB"/>
    <w:rsid w:val="00465BCE"/>
    <w:rsid w:val="004B338B"/>
    <w:rsid w:val="00500E0D"/>
    <w:rsid w:val="00577754"/>
    <w:rsid w:val="00624FE1"/>
    <w:rsid w:val="006D5748"/>
    <w:rsid w:val="00836984"/>
    <w:rsid w:val="0086048D"/>
    <w:rsid w:val="0086215D"/>
    <w:rsid w:val="008909CE"/>
    <w:rsid w:val="008C3357"/>
    <w:rsid w:val="008F69ED"/>
    <w:rsid w:val="00922470"/>
    <w:rsid w:val="00A279DC"/>
    <w:rsid w:val="00A669B2"/>
    <w:rsid w:val="00AD21BC"/>
    <w:rsid w:val="00BC5322"/>
    <w:rsid w:val="00BD0887"/>
    <w:rsid w:val="00BE0F29"/>
    <w:rsid w:val="00C806C1"/>
    <w:rsid w:val="00CC5982"/>
    <w:rsid w:val="00CE1A19"/>
    <w:rsid w:val="00CE4F0B"/>
    <w:rsid w:val="00CF4048"/>
    <w:rsid w:val="00D12F5C"/>
    <w:rsid w:val="00D23404"/>
    <w:rsid w:val="00D35E01"/>
    <w:rsid w:val="00DE06C7"/>
    <w:rsid w:val="00E20B2F"/>
    <w:rsid w:val="00E30B6A"/>
    <w:rsid w:val="00E61654"/>
    <w:rsid w:val="00E6731E"/>
    <w:rsid w:val="00E74276"/>
    <w:rsid w:val="00EF0003"/>
    <w:rsid w:val="00F20862"/>
    <w:rsid w:val="00F448B6"/>
    <w:rsid w:val="00F672CC"/>
    <w:rsid w:val="00F7511C"/>
    <w:rsid w:val="00F81D58"/>
    <w:rsid w:val="00F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69B3-A1B2-44CA-8915-393DAAB3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B3"/>
    <w:pPr>
      <w:ind w:left="720"/>
      <w:contextualSpacing/>
    </w:pPr>
  </w:style>
  <w:style w:type="table" w:styleId="a4">
    <w:name w:val="Table Grid"/>
    <w:basedOn w:val="a1"/>
    <w:uiPriority w:val="39"/>
    <w:rsid w:val="00E61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F29"/>
  </w:style>
  <w:style w:type="paragraph" w:styleId="a7">
    <w:name w:val="footer"/>
    <w:basedOn w:val="a"/>
    <w:link w:val="a8"/>
    <w:uiPriority w:val="99"/>
    <w:unhideWhenUsed/>
    <w:rsid w:val="00BE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F29"/>
  </w:style>
  <w:style w:type="paragraph" w:styleId="a9">
    <w:name w:val="Balloon Text"/>
    <w:basedOn w:val="a"/>
    <w:link w:val="aa"/>
    <w:uiPriority w:val="99"/>
    <w:semiHidden/>
    <w:unhideWhenUsed/>
    <w:rsid w:val="00DE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Малашкевич Евгений Евгеньевич</dc:creator>
  <cp:keywords/>
  <dc:description/>
  <cp:lastModifiedBy>Малашкевич Евгений Евгеньевич</cp:lastModifiedBy>
  <cp:revision>18</cp:revision>
  <cp:lastPrinted>2024-07-11T11:34:00Z</cp:lastPrinted>
  <dcterms:created xsi:type="dcterms:W3CDTF">2024-06-12T06:05:00Z</dcterms:created>
  <dcterms:modified xsi:type="dcterms:W3CDTF">2024-07-11T11:35:00Z</dcterms:modified>
</cp:coreProperties>
</file>